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exact"/>
        <w:jc w:val="center"/>
        <w:rPr>
          <w:rFonts w:hint="eastAsia" w:ascii="ＭＳ ゴシック" w:hAnsi="ＭＳ ゴシック" w:eastAsia="ＭＳ ゴシック"/>
          <w:sz w:val="28"/>
        </w:rPr>
      </w:pPr>
    </w:p>
    <w:p>
      <w:pPr>
        <w:pStyle w:val="0"/>
        <w:spacing w:line="300" w:lineRule="exact"/>
        <w:jc w:val="center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＜中央公民館の利活用に向けたサウンディング型市場調査＞</w:t>
      </w:r>
    </w:p>
    <w:p>
      <w:pPr>
        <w:pStyle w:val="0"/>
        <w:spacing w:line="300" w:lineRule="exact"/>
        <w:jc w:val="center"/>
        <w:rPr>
          <w:rFonts w:hint="default" w:asciiTheme="minorEastAsia" w:hAnsiTheme="minorEastAsia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参加事業者エントリーシート</w:t>
      </w:r>
    </w:p>
    <w:p>
      <w:pPr>
        <w:pStyle w:val="0"/>
        <w:spacing w:line="300" w:lineRule="exact"/>
        <w:jc w:val="center"/>
        <w:rPr>
          <w:rFonts w:hint="default" w:asciiTheme="minorEastAsia" w:hAnsiTheme="minorEastAsia"/>
          <w:sz w:val="28"/>
        </w:rPr>
      </w:pPr>
    </w:p>
    <w:p>
      <w:pPr>
        <w:pStyle w:val="0"/>
        <w:spacing w:line="300" w:lineRule="exact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令和　　年　　月　　日</w:t>
      </w:r>
    </w:p>
    <w:p>
      <w:pPr>
        <w:pStyle w:val="0"/>
        <w:spacing w:line="300" w:lineRule="exact"/>
        <w:jc w:val="right"/>
        <w:rPr>
          <w:rFonts w:hint="default" w:asciiTheme="minorEastAsia" w:hAnsiTheme="minorEastAsia"/>
          <w:sz w:val="24"/>
        </w:rPr>
      </w:pPr>
    </w:p>
    <w:tbl>
      <w:tblPr>
        <w:tblStyle w:val="23"/>
        <w:tblW w:w="9176" w:type="dxa"/>
        <w:tblInd w:w="-116" w:type="dxa"/>
        <w:tblLayout w:type="fixed"/>
        <w:tblLook w:firstRow="1" w:lastRow="0" w:firstColumn="1" w:lastColumn="0" w:noHBand="0" w:noVBand="1" w:val="04A0"/>
      </w:tblPr>
      <w:tblGrid>
        <w:gridCol w:w="321"/>
        <w:gridCol w:w="2520"/>
        <w:gridCol w:w="1098"/>
        <w:gridCol w:w="5237"/>
      </w:tblGrid>
      <w:tr>
        <w:trPr>
          <w:trHeight w:val="900" w:hRule="atLeast"/>
        </w:trPr>
        <w:tc>
          <w:tcPr>
            <w:tcW w:w="321" w:type="dxa"/>
            <w:vMerge w:val="restart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１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法人名</w:t>
            </w:r>
          </w:p>
          <w:p>
            <w:pPr>
              <w:pStyle w:val="0"/>
              <w:spacing w:line="300" w:lineRule="exac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0"/>
              </w:rPr>
              <w:t>（複数の場合構成法人名）</w:t>
            </w:r>
          </w:p>
        </w:tc>
        <w:tc>
          <w:tcPr>
            <w:tcW w:w="6335" w:type="dxa"/>
            <w:gridSpan w:val="2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890" w:hRule="atLeast"/>
        </w:trPr>
        <w:tc>
          <w:tcPr>
            <w:tcW w:w="321" w:type="dxa"/>
            <w:vMerge w:val="continue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所　在　地</w:t>
            </w:r>
          </w:p>
        </w:tc>
        <w:tc>
          <w:tcPr>
            <w:tcW w:w="6335" w:type="dxa"/>
            <w:gridSpan w:val="2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Theme="minorEastAsia" w:hAnsiTheme="minorEastAsia"/>
                <w:sz w:val="24"/>
              </w:rPr>
            </w:pPr>
            <w:bookmarkStart w:id="0" w:name="_GoBack"/>
            <w:bookmarkEnd w:id="0"/>
          </w:p>
        </w:tc>
      </w:tr>
      <w:tr>
        <w:trPr>
          <w:trHeight w:val="890" w:hRule="atLeast"/>
        </w:trPr>
        <w:tc>
          <w:tcPr>
            <w:tcW w:w="321" w:type="dxa"/>
            <w:vMerge w:val="continue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40"/>
                <w:sz w:val="24"/>
                <w:fitText w:val="1200" w:id="1"/>
              </w:rPr>
              <w:t>代表者</w:t>
            </w:r>
            <w:r>
              <w:rPr>
                <w:rFonts w:hint="eastAsia" w:asciiTheme="minorEastAsia" w:hAnsiTheme="minorEastAsia"/>
                <w:sz w:val="24"/>
                <w:fitText w:val="1200" w:id="1"/>
              </w:rPr>
              <w:t>名</w:t>
            </w:r>
          </w:p>
        </w:tc>
        <w:tc>
          <w:tcPr>
            <w:tcW w:w="6335" w:type="dxa"/>
            <w:gridSpan w:val="2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321" w:type="dxa"/>
            <w:vMerge w:val="continue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520" w:type="dxa"/>
            <w:vMerge w:val="restart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担　当　者</w:t>
            </w:r>
          </w:p>
        </w:tc>
        <w:tc>
          <w:tcPr>
            <w:tcW w:w="1098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氏</w:t>
            </w:r>
            <w:r>
              <w:rPr>
                <w:rFonts w:hint="eastAsia" w:asciiTheme="minorEastAsia" w:hAnsi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</w:rPr>
              <w:t>名</w:t>
            </w:r>
          </w:p>
        </w:tc>
        <w:tc>
          <w:tcPr>
            <w:tcW w:w="5237" w:type="dxa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321" w:type="dxa"/>
            <w:vMerge w:val="continue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520" w:type="dxa"/>
            <w:vMerge w:val="continue"/>
            <w:vAlign w:val="top"/>
          </w:tcPr>
          <w:p>
            <w:pPr>
              <w:pStyle w:val="0"/>
              <w:spacing w:line="300" w:lineRule="exac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部署名</w:t>
            </w:r>
          </w:p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役</w:t>
            </w:r>
            <w:r>
              <w:rPr>
                <w:rFonts w:hint="eastAsia" w:asciiTheme="minorEastAsia" w:hAnsi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</w:rPr>
              <w:t>職</w:t>
            </w:r>
          </w:p>
        </w:tc>
        <w:tc>
          <w:tcPr>
            <w:tcW w:w="5237" w:type="dxa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321" w:type="dxa"/>
            <w:vMerge w:val="continue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520" w:type="dxa"/>
            <w:vMerge w:val="continue"/>
            <w:vAlign w:val="top"/>
          </w:tcPr>
          <w:p>
            <w:pPr>
              <w:pStyle w:val="0"/>
              <w:spacing w:line="300" w:lineRule="exac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Tel</w:t>
            </w:r>
          </w:p>
        </w:tc>
        <w:tc>
          <w:tcPr>
            <w:tcW w:w="5237" w:type="dxa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321" w:type="dxa"/>
            <w:vMerge w:val="continue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520" w:type="dxa"/>
            <w:vMerge w:val="continue"/>
            <w:vAlign w:val="top"/>
          </w:tcPr>
          <w:p>
            <w:pPr>
              <w:pStyle w:val="0"/>
              <w:spacing w:line="300" w:lineRule="exac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E-mail</w:t>
            </w:r>
          </w:p>
        </w:tc>
        <w:tc>
          <w:tcPr>
            <w:tcW w:w="5237" w:type="dxa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1010" w:hRule="atLeast"/>
        </w:trPr>
        <w:tc>
          <w:tcPr>
            <w:tcW w:w="321" w:type="dxa"/>
            <w:vMerge w:val="restart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２</w:t>
            </w:r>
          </w:p>
        </w:tc>
        <w:tc>
          <w:tcPr>
            <w:tcW w:w="8855" w:type="dxa"/>
            <w:gridSpan w:val="3"/>
            <w:vAlign w:val="center"/>
          </w:tcPr>
          <w:p>
            <w:pPr>
              <w:pStyle w:val="0"/>
              <w:spacing w:line="300" w:lineRule="exac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サウンディングの希望日を記入し、時間帯をチェックしてください。</w:t>
            </w:r>
          </w:p>
          <w:p>
            <w:pPr>
              <w:pStyle w:val="0"/>
              <w:spacing w:line="300" w:lineRule="exac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（第一希望から第二希望まで記入してください）</w:t>
            </w:r>
          </w:p>
        </w:tc>
      </w:tr>
      <w:tr>
        <w:trPr>
          <w:trHeight w:val="800" w:hRule="atLeast"/>
        </w:trPr>
        <w:tc>
          <w:tcPr>
            <w:tcW w:w="321" w:type="dxa"/>
            <w:vMerge w:val="continue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0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第一希望</w:t>
            </w:r>
          </w:p>
          <w:p>
            <w:pPr>
              <w:pStyle w:val="0"/>
              <w:spacing w:line="300" w:lineRule="exact"/>
              <w:ind w:firstLine="960" w:firstLineChars="40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月　　日</w:t>
            </w:r>
          </w:p>
        </w:tc>
        <w:tc>
          <w:tcPr>
            <w:tcW w:w="6335" w:type="dxa"/>
            <w:gridSpan w:val="2"/>
            <w:vAlign w:val="center"/>
          </w:tcPr>
          <w:p>
            <w:pPr>
              <w:pStyle w:val="0"/>
              <w:spacing w:line="300" w:lineRule="exac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</w:t>
            </w:r>
            <w:r>
              <w:rPr>
                <w:rFonts w:hint="eastAsia" w:asciiTheme="minorEastAsia" w:hAnsiTheme="minorEastAsia"/>
                <w:sz w:val="24"/>
              </w:rPr>
              <w:t>10</w:t>
            </w:r>
            <w:r>
              <w:rPr>
                <w:rFonts w:hint="eastAsia" w:asciiTheme="minorEastAsia" w:hAnsiTheme="minorEastAsia"/>
                <w:sz w:val="24"/>
              </w:rPr>
              <w:t>～</w:t>
            </w:r>
            <w:r>
              <w:rPr>
                <w:rFonts w:hint="eastAsia" w:asciiTheme="minorEastAsia" w:hAnsiTheme="minorEastAsia"/>
                <w:sz w:val="24"/>
              </w:rPr>
              <w:t>11</w:t>
            </w:r>
            <w:r>
              <w:rPr>
                <w:rFonts w:hint="eastAsia" w:asciiTheme="minorEastAsia" w:hAnsiTheme="minorEastAsia"/>
                <w:sz w:val="24"/>
              </w:rPr>
              <w:t>時　□</w:t>
            </w:r>
            <w:r>
              <w:rPr>
                <w:rFonts w:hint="eastAsia" w:asciiTheme="minorEastAsia" w:hAnsiTheme="minorEastAsia"/>
                <w:sz w:val="24"/>
              </w:rPr>
              <w:t>13</w:t>
            </w:r>
            <w:r>
              <w:rPr>
                <w:rFonts w:hint="eastAsia" w:asciiTheme="minorEastAsia" w:hAnsiTheme="minorEastAsia"/>
                <w:sz w:val="24"/>
              </w:rPr>
              <w:t>～</w:t>
            </w:r>
            <w:r>
              <w:rPr>
                <w:rFonts w:hint="eastAsia" w:asciiTheme="minorEastAsia" w:hAnsiTheme="minorEastAsia"/>
                <w:sz w:val="24"/>
              </w:rPr>
              <w:t>14</w:t>
            </w:r>
            <w:r>
              <w:rPr>
                <w:rFonts w:hint="eastAsia" w:asciiTheme="minorEastAsia" w:hAnsiTheme="minorEastAsia"/>
                <w:sz w:val="24"/>
              </w:rPr>
              <w:t>時　□</w:t>
            </w:r>
            <w:r>
              <w:rPr>
                <w:rFonts w:hint="eastAsia" w:asciiTheme="minorEastAsia" w:hAnsiTheme="minorEastAsia"/>
                <w:sz w:val="24"/>
              </w:rPr>
              <w:t>15</w:t>
            </w:r>
            <w:r>
              <w:rPr>
                <w:rFonts w:hint="eastAsia" w:asciiTheme="minorEastAsia" w:hAnsiTheme="minorEastAsia"/>
                <w:sz w:val="24"/>
              </w:rPr>
              <w:t>～</w:t>
            </w:r>
            <w:r>
              <w:rPr>
                <w:rFonts w:hint="eastAsia" w:asciiTheme="minorEastAsia" w:hAnsiTheme="minorEastAsia"/>
                <w:sz w:val="24"/>
              </w:rPr>
              <w:t>16</w:t>
            </w:r>
            <w:r>
              <w:rPr>
                <w:rFonts w:hint="eastAsia" w:asciiTheme="minorEastAsia" w:hAnsiTheme="minorEastAsia"/>
                <w:sz w:val="24"/>
              </w:rPr>
              <w:t>時　□何時でもよい</w:t>
            </w:r>
          </w:p>
        </w:tc>
      </w:tr>
      <w:tr>
        <w:trPr>
          <w:trHeight w:val="890" w:hRule="atLeast"/>
        </w:trPr>
        <w:tc>
          <w:tcPr>
            <w:tcW w:w="321" w:type="dxa"/>
            <w:vMerge w:val="continue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第二希望</w:t>
            </w:r>
          </w:p>
          <w:p>
            <w:pPr>
              <w:pStyle w:val="0"/>
              <w:spacing w:line="300" w:lineRule="exact"/>
              <w:ind w:firstLine="960" w:firstLineChars="40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月　　日</w:t>
            </w:r>
          </w:p>
        </w:tc>
        <w:tc>
          <w:tcPr>
            <w:tcW w:w="6335" w:type="dxa"/>
            <w:gridSpan w:val="2"/>
            <w:vAlign w:val="center"/>
          </w:tcPr>
          <w:p>
            <w:pPr>
              <w:pStyle w:val="0"/>
              <w:spacing w:line="300" w:lineRule="exac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</w:t>
            </w:r>
            <w:r>
              <w:rPr>
                <w:rFonts w:hint="eastAsia" w:asciiTheme="minorEastAsia" w:hAnsiTheme="minorEastAsia"/>
                <w:sz w:val="24"/>
              </w:rPr>
              <w:t>10</w:t>
            </w:r>
            <w:r>
              <w:rPr>
                <w:rFonts w:hint="eastAsia" w:asciiTheme="minorEastAsia" w:hAnsiTheme="minorEastAsia"/>
                <w:sz w:val="24"/>
              </w:rPr>
              <w:t>～</w:t>
            </w:r>
            <w:r>
              <w:rPr>
                <w:rFonts w:hint="eastAsia" w:asciiTheme="minorEastAsia" w:hAnsiTheme="minorEastAsia"/>
                <w:sz w:val="24"/>
              </w:rPr>
              <w:t>11</w:t>
            </w:r>
            <w:r>
              <w:rPr>
                <w:rFonts w:hint="eastAsia" w:asciiTheme="minorEastAsia" w:hAnsiTheme="minorEastAsia"/>
                <w:sz w:val="24"/>
              </w:rPr>
              <w:t>時　□</w:t>
            </w:r>
            <w:r>
              <w:rPr>
                <w:rFonts w:hint="eastAsia" w:asciiTheme="minorEastAsia" w:hAnsiTheme="minorEastAsia"/>
                <w:sz w:val="24"/>
              </w:rPr>
              <w:t>13</w:t>
            </w:r>
            <w:r>
              <w:rPr>
                <w:rFonts w:hint="eastAsia" w:asciiTheme="minorEastAsia" w:hAnsiTheme="minorEastAsia"/>
                <w:sz w:val="24"/>
              </w:rPr>
              <w:t>～</w:t>
            </w:r>
            <w:r>
              <w:rPr>
                <w:rFonts w:hint="eastAsia" w:asciiTheme="minorEastAsia" w:hAnsiTheme="minorEastAsia"/>
                <w:sz w:val="24"/>
              </w:rPr>
              <w:t>14</w:t>
            </w:r>
            <w:r>
              <w:rPr>
                <w:rFonts w:hint="eastAsia" w:asciiTheme="minorEastAsia" w:hAnsiTheme="minorEastAsia"/>
                <w:sz w:val="24"/>
              </w:rPr>
              <w:t>時　□</w:t>
            </w:r>
            <w:r>
              <w:rPr>
                <w:rFonts w:hint="eastAsia" w:asciiTheme="minorEastAsia" w:hAnsiTheme="minorEastAsia"/>
                <w:sz w:val="24"/>
              </w:rPr>
              <w:t>15</w:t>
            </w:r>
            <w:r>
              <w:rPr>
                <w:rFonts w:hint="eastAsia" w:asciiTheme="minorEastAsia" w:hAnsiTheme="minorEastAsia"/>
                <w:sz w:val="24"/>
              </w:rPr>
              <w:t>～</w:t>
            </w:r>
            <w:r>
              <w:rPr>
                <w:rFonts w:hint="eastAsia" w:asciiTheme="minorEastAsia" w:hAnsiTheme="minorEastAsia"/>
                <w:sz w:val="24"/>
              </w:rPr>
              <w:t>16</w:t>
            </w:r>
            <w:r>
              <w:rPr>
                <w:rFonts w:hint="eastAsia" w:asciiTheme="minorEastAsia" w:hAnsiTheme="minorEastAsia"/>
                <w:sz w:val="24"/>
              </w:rPr>
              <w:t>時　□何時でもよい</w:t>
            </w:r>
          </w:p>
        </w:tc>
      </w:tr>
      <w:tr>
        <w:trPr>
          <w:trHeight w:val="500" w:hRule="atLeast"/>
        </w:trPr>
        <w:tc>
          <w:tcPr>
            <w:tcW w:w="321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３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参加予定者氏名</w:t>
            </w:r>
          </w:p>
        </w:tc>
        <w:tc>
          <w:tcPr>
            <w:tcW w:w="6335" w:type="dxa"/>
            <w:gridSpan w:val="2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所属法人名・部署・役職</w:t>
            </w:r>
          </w:p>
        </w:tc>
      </w:tr>
      <w:tr>
        <w:trPr>
          <w:trHeight w:val="680" w:hRule="atLeast"/>
        </w:trPr>
        <w:tc>
          <w:tcPr>
            <w:tcW w:w="321" w:type="dxa"/>
            <w:vMerge w:val="continue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6335" w:type="dxa"/>
            <w:gridSpan w:val="2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</w:tr>
      <w:tr>
        <w:trPr>
          <w:trHeight w:val="680" w:hRule="atLeast"/>
        </w:trPr>
        <w:tc>
          <w:tcPr>
            <w:tcW w:w="321" w:type="dxa"/>
            <w:vMerge w:val="continue"/>
            <w:vAlign w:val="top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6335" w:type="dxa"/>
            <w:gridSpan w:val="2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</w:tr>
      <w:tr>
        <w:trPr>
          <w:trHeight w:val="680" w:hRule="atLeast"/>
        </w:trPr>
        <w:tc>
          <w:tcPr>
            <w:tcW w:w="32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6335" w:type="dxa"/>
            <w:gridSpan w:val="2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spacing w:line="300" w:lineRule="exact"/>
        <w:ind w:left="240" w:hanging="240" w:hangingChars="100"/>
        <w:rPr>
          <w:rFonts w:hint="default" w:asciiTheme="minorEastAsia" w:hAnsiTheme="minorEastAsia"/>
          <w:sz w:val="24"/>
        </w:rPr>
      </w:pPr>
    </w:p>
    <w:p>
      <w:pPr>
        <w:pStyle w:val="0"/>
        <w:spacing w:line="300" w:lineRule="exac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※エントリーシート受領後、調整の上、実施日時をメールにて御連絡します。</w:t>
      </w:r>
    </w:p>
    <w:p>
      <w:pPr>
        <w:pStyle w:val="0"/>
        <w:spacing w:line="300" w:lineRule="exac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（都合により御希望に添えない場合もありますので、あらかじめ御了承ください。）</w:t>
      </w:r>
    </w:p>
    <w:p>
      <w:pPr>
        <w:pStyle w:val="0"/>
        <w:spacing w:line="300" w:lineRule="exac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※対話に参加する人数は、３名以内としてください。</w:t>
      </w:r>
    </w:p>
    <w:sectPr>
      <w:headerReference r:id="rId5" w:type="default"/>
      <w:pgSz w:w="11906" w:h="16838"/>
      <w:pgMar w:top="1418" w:right="1418" w:bottom="1134" w:left="1418" w:header="1020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right="840" w:rightChars="400"/>
      <w:rPr>
        <w:rFonts w:hint="default"/>
        <w:sz w:val="28"/>
      </w:rPr>
    </w:pPr>
    <w:r>
      <w:rPr>
        <w:rFonts w:hint="eastAsia" w:ascii="ＭＳ ゴシック" w:hAnsi="ＭＳ ゴシック" w:eastAsia="ＭＳ ゴシック"/>
        <w:sz w:val="28"/>
      </w:rPr>
      <w:t>【別紙①】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</TotalTime>
  <Pages>1</Pages>
  <Words>14</Words>
  <Characters>325</Characters>
  <Application>JUST Note</Application>
  <Lines>186</Lines>
  <Paragraphs>29</Paragraphs>
  <CharactersWithSpaces>350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道の駅</dc:creator>
  <cp:lastModifiedBy>1286</cp:lastModifiedBy>
  <cp:lastPrinted>2026-07-27T01:40:54Z</cp:lastPrinted>
  <dcterms:created xsi:type="dcterms:W3CDTF">2021-02-22T02:30:00Z</dcterms:created>
  <dcterms:modified xsi:type="dcterms:W3CDTF">2026-07-27T02:03:00Z</dcterms:modified>
  <cp:revision>19</cp:revision>
</cp:coreProperties>
</file>