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66193">
      <w:pPr>
        <w:autoSpaceDE w:val="0"/>
        <w:autoSpaceDN w:val="0"/>
        <w:adjustRightInd w:val="0"/>
        <w:spacing w:line="322" w:lineRule="atLeast"/>
        <w:ind w:left="618" w:hanging="206"/>
        <w:rPr>
          <w:rFonts w:ascii="ＭＳ 明朝" w:eastAsia="ＭＳ 明朝" w:cs="ＭＳ 明朝"/>
          <w:spacing w:val="3"/>
          <w:kern w:val="0"/>
          <w:sz w:val="20"/>
          <w:szCs w:val="20"/>
          <w:lang w:val="ja-JP"/>
        </w:rPr>
      </w:pPr>
      <w:bookmarkStart w:id="0" w:name="_GoBack"/>
      <w:bookmarkEnd w:id="0"/>
      <w:r>
        <w:rPr>
          <w:rFonts w:ascii="ＭＳ 明朝" w:eastAsia="ＭＳ 明朝" w:cs="ＭＳ 明朝" w:hint="eastAsia"/>
          <w:spacing w:val="3"/>
          <w:kern w:val="0"/>
          <w:sz w:val="20"/>
          <w:szCs w:val="20"/>
          <w:lang w:val="ja-JP"/>
        </w:rPr>
        <w:t>○白河市特定地域生活排水処理施設条例</w:t>
      </w:r>
    </w:p>
    <w:p w:rsidR="00000000" w:rsidRDefault="00766193">
      <w:pPr>
        <w:autoSpaceDE w:val="0"/>
        <w:autoSpaceDN w:val="0"/>
        <w:adjustRightInd w:val="0"/>
        <w:spacing w:line="322" w:lineRule="atLeast"/>
        <w:jc w:val="righ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平成</w:t>
      </w:r>
      <w:r>
        <w:rPr>
          <w:rFonts w:ascii="ＭＳ 明朝" w:eastAsia="ＭＳ 明朝" w:cs="ＭＳ 明朝"/>
          <w:spacing w:val="3"/>
          <w:kern w:val="0"/>
          <w:sz w:val="20"/>
          <w:szCs w:val="20"/>
          <w:lang w:val="ja-JP"/>
        </w:rPr>
        <w:t>17</w:t>
      </w:r>
      <w:r>
        <w:rPr>
          <w:rFonts w:ascii="ＭＳ 明朝" w:eastAsia="ＭＳ 明朝" w:cs="ＭＳ 明朝" w:hint="eastAsia"/>
          <w:spacing w:val="3"/>
          <w:kern w:val="0"/>
          <w:sz w:val="20"/>
          <w:szCs w:val="20"/>
          <w:lang w:val="ja-JP"/>
        </w:rPr>
        <w:t>年</w:t>
      </w:r>
      <w:r>
        <w:rPr>
          <w:rFonts w:ascii="ＭＳ 明朝" w:eastAsia="ＭＳ 明朝" w:cs="ＭＳ 明朝"/>
          <w:spacing w:val="3"/>
          <w:kern w:val="0"/>
          <w:sz w:val="20"/>
          <w:szCs w:val="20"/>
          <w:lang w:val="ja-JP"/>
        </w:rPr>
        <w:t>11</w:t>
      </w:r>
      <w:r>
        <w:rPr>
          <w:rFonts w:ascii="ＭＳ 明朝" w:eastAsia="ＭＳ 明朝" w:cs="ＭＳ 明朝" w:hint="eastAsia"/>
          <w:spacing w:val="3"/>
          <w:kern w:val="0"/>
          <w:sz w:val="20"/>
          <w:szCs w:val="20"/>
          <w:lang w:val="ja-JP"/>
        </w:rPr>
        <w:t>月７日条例第</w:t>
      </w:r>
      <w:r>
        <w:rPr>
          <w:rFonts w:ascii="ＭＳ 明朝" w:eastAsia="ＭＳ 明朝" w:cs="ＭＳ 明朝"/>
          <w:spacing w:val="3"/>
          <w:kern w:val="0"/>
          <w:sz w:val="20"/>
          <w:szCs w:val="20"/>
          <w:lang w:val="ja-JP"/>
        </w:rPr>
        <w:t>151</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left="1648"/>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改正</w:t>
      </w:r>
    </w:p>
    <w:p w:rsidR="00000000" w:rsidRDefault="00766193">
      <w:pPr>
        <w:autoSpaceDE w:val="0"/>
        <w:autoSpaceDN w:val="0"/>
        <w:adjustRightInd w:val="0"/>
        <w:spacing w:line="322" w:lineRule="atLeast"/>
        <w:ind w:left="2472"/>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平成</w:t>
      </w: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年３月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left="2472"/>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平成</w:t>
      </w:r>
      <w:r>
        <w:rPr>
          <w:rFonts w:ascii="ＭＳ 明朝" w:eastAsia="ＭＳ 明朝" w:cs="ＭＳ 明朝"/>
          <w:spacing w:val="3"/>
          <w:kern w:val="0"/>
          <w:sz w:val="20"/>
          <w:szCs w:val="20"/>
          <w:lang w:val="ja-JP"/>
        </w:rPr>
        <w:t>22</w:t>
      </w:r>
      <w:r>
        <w:rPr>
          <w:rFonts w:ascii="ＭＳ 明朝" w:eastAsia="ＭＳ 明朝" w:cs="ＭＳ 明朝" w:hint="eastAsia"/>
          <w:spacing w:val="3"/>
          <w:kern w:val="0"/>
          <w:sz w:val="20"/>
          <w:szCs w:val="20"/>
          <w:lang w:val="ja-JP"/>
        </w:rPr>
        <w:t>年３月</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15</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left="2472"/>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平成</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年３月</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34</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left="2472"/>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令和元年９月</w:t>
      </w:r>
      <w:r>
        <w:rPr>
          <w:rFonts w:ascii="ＭＳ 明朝" w:eastAsia="ＭＳ 明朝" w:cs="ＭＳ 明朝"/>
          <w:spacing w:val="3"/>
          <w:kern w:val="0"/>
          <w:sz w:val="20"/>
          <w:szCs w:val="20"/>
          <w:lang w:val="ja-JP"/>
        </w:rPr>
        <w:t>30</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24</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left="2472"/>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令和元年</w:t>
      </w:r>
      <w:r>
        <w:rPr>
          <w:rFonts w:ascii="ＭＳ 明朝" w:eastAsia="ＭＳ 明朝" w:cs="ＭＳ 明朝"/>
          <w:spacing w:val="3"/>
          <w:kern w:val="0"/>
          <w:sz w:val="20"/>
          <w:szCs w:val="20"/>
          <w:lang w:val="ja-JP"/>
        </w:rPr>
        <w:t>12</w:t>
      </w:r>
      <w:r>
        <w:rPr>
          <w:rFonts w:ascii="ＭＳ 明朝" w:eastAsia="ＭＳ 明朝" w:cs="ＭＳ 明朝" w:hint="eastAsia"/>
          <w:spacing w:val="3"/>
          <w:kern w:val="0"/>
          <w:sz w:val="20"/>
          <w:szCs w:val="20"/>
          <w:lang w:val="ja-JP"/>
        </w:rPr>
        <w:t>月</w:t>
      </w:r>
      <w:r>
        <w:rPr>
          <w:rFonts w:ascii="ＭＳ 明朝" w:eastAsia="ＭＳ 明朝" w:cs="ＭＳ 明朝"/>
          <w:spacing w:val="3"/>
          <w:kern w:val="0"/>
          <w:sz w:val="20"/>
          <w:szCs w:val="20"/>
          <w:lang w:val="ja-JP"/>
        </w:rPr>
        <w:t>25</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72</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left="2472"/>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令和３年</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月６日条例第</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left="2472"/>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令和６年</w:t>
      </w:r>
      <w:r>
        <w:rPr>
          <w:rFonts w:ascii="ＭＳ 明朝" w:eastAsia="ＭＳ 明朝" w:cs="ＭＳ 明朝"/>
          <w:spacing w:val="3"/>
          <w:kern w:val="0"/>
          <w:sz w:val="20"/>
          <w:szCs w:val="20"/>
          <w:lang w:val="ja-JP"/>
        </w:rPr>
        <w:t>12</w:t>
      </w:r>
      <w:r>
        <w:rPr>
          <w:rFonts w:ascii="ＭＳ 明朝" w:eastAsia="ＭＳ 明朝" w:cs="ＭＳ 明朝" w:hint="eastAsia"/>
          <w:spacing w:val="3"/>
          <w:kern w:val="0"/>
          <w:sz w:val="20"/>
          <w:szCs w:val="20"/>
          <w:lang w:val="ja-JP"/>
        </w:rPr>
        <w:t>月</w:t>
      </w:r>
      <w:r>
        <w:rPr>
          <w:rFonts w:ascii="ＭＳ 明朝" w:eastAsia="ＭＳ 明朝" w:cs="ＭＳ 明朝"/>
          <w:spacing w:val="3"/>
          <w:kern w:val="0"/>
          <w:sz w:val="20"/>
          <w:szCs w:val="20"/>
          <w:lang w:val="ja-JP"/>
        </w:rPr>
        <w:t>25</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37</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left="618"/>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白河市特定地域生活排水</w:t>
      </w:r>
      <w:r>
        <w:rPr>
          <w:rFonts w:ascii="ＭＳ 明朝" w:eastAsia="ＭＳ 明朝" w:cs="ＭＳ 明朝" w:hint="eastAsia"/>
          <w:spacing w:val="3"/>
          <w:kern w:val="0"/>
          <w:sz w:val="20"/>
          <w:szCs w:val="20"/>
          <w:lang w:val="ja-JP"/>
        </w:rPr>
        <w:t>処理施設条例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（趣旨）</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第１条　この条例は、生活環境の保全及び公衆衛生の向上を図るため、し尿及び生活排水（雨水、家畜し尿及び産業廃水を除く。以下同じ。）の処理施設として市が浄化槽市町村整備推進事業により行う個別合併処理浄化槽（以下「浄化槽」という。）の設置及び維持管理に関し必要な事項を定めるものと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（定義）</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第２条　この条例において、次の各号に掲げる用語の意義は、それぞれ当該各号に定めるところによる。</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１</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浄化槽　し尿及び生活排水（以下「汚水」という。）を併せて各戸ごと（共同住宅は共同住宅ごと及び</w:t>
      </w:r>
      <w:r>
        <w:rPr>
          <w:rFonts w:ascii="ＭＳ 明朝" w:eastAsia="ＭＳ 明朝" w:cs="ＭＳ 明朝" w:hint="eastAsia"/>
          <w:spacing w:val="3"/>
          <w:kern w:val="0"/>
          <w:sz w:val="20"/>
          <w:szCs w:val="20"/>
          <w:lang w:val="ja-JP"/>
        </w:rPr>
        <w:t>隣接する２戸の住宅を一つの施設で処理する場合を含む。）に処理する施設をいう。</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２</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住宅所有者等　浄化槽が設置される住宅（店舗等併用住宅を含む。）及び事業所等の所有者（建築中等の住宅及び事業所等にあっては住宅及び事業所等の建築主）をいう。</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３</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使用者　この条例に基づき設置された浄化槽を使用する者をいう。</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４</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排水設備　浄化槽で汚水を処理するために必要な排水管等の設備で市が設置する施設以外の施設をいう。</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５</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基準事業　浄化槽設置工事で、国が定める補助対象事業費に基づき市が実施する工事をいう。</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６</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水道　水道法（昭和</w:t>
      </w:r>
      <w:r>
        <w:rPr>
          <w:rFonts w:ascii="ＭＳ 明朝" w:eastAsia="ＭＳ 明朝" w:cs="ＭＳ 明朝"/>
          <w:spacing w:val="3"/>
          <w:kern w:val="0"/>
          <w:sz w:val="20"/>
          <w:szCs w:val="20"/>
          <w:lang w:val="ja-JP"/>
        </w:rPr>
        <w:t>32</w:t>
      </w:r>
      <w:r>
        <w:rPr>
          <w:rFonts w:ascii="ＭＳ 明朝" w:eastAsia="ＭＳ 明朝" w:cs="ＭＳ 明朝" w:hint="eastAsia"/>
          <w:spacing w:val="3"/>
          <w:kern w:val="0"/>
          <w:sz w:val="20"/>
          <w:szCs w:val="20"/>
          <w:lang w:val="ja-JP"/>
        </w:rPr>
        <w:t>年法律第</w:t>
      </w:r>
      <w:r>
        <w:rPr>
          <w:rFonts w:ascii="ＭＳ 明朝" w:eastAsia="ＭＳ 明朝" w:cs="ＭＳ 明朝"/>
          <w:spacing w:val="3"/>
          <w:kern w:val="0"/>
          <w:sz w:val="20"/>
          <w:szCs w:val="20"/>
          <w:lang w:val="ja-JP"/>
        </w:rPr>
        <w:t>177</w:t>
      </w:r>
      <w:r>
        <w:rPr>
          <w:rFonts w:ascii="ＭＳ 明朝" w:eastAsia="ＭＳ 明朝" w:cs="ＭＳ 明朝" w:hint="eastAsia"/>
          <w:spacing w:val="3"/>
          <w:kern w:val="0"/>
          <w:sz w:val="20"/>
          <w:szCs w:val="20"/>
          <w:lang w:val="ja-JP"/>
        </w:rPr>
        <w:t>号）第３条第１項に規定する水道をいう。</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７</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使用月　浄化槽使用料徴収の便宜上区分されたおおむね１月の期間をいい、その始期及び終期は、規則で定める。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前項各号に掲げるもののほか、この条例において使用する用語は、特に定めのある場合を除き、浄化槽法（昭和</w:t>
      </w:r>
      <w:r>
        <w:rPr>
          <w:rFonts w:ascii="ＭＳ 明朝" w:eastAsia="ＭＳ 明朝" w:cs="ＭＳ 明朝"/>
          <w:spacing w:val="3"/>
          <w:kern w:val="0"/>
          <w:sz w:val="20"/>
          <w:szCs w:val="20"/>
          <w:lang w:val="ja-JP"/>
        </w:rPr>
        <w:t>58</w:t>
      </w:r>
      <w:r>
        <w:rPr>
          <w:rFonts w:ascii="ＭＳ 明朝" w:eastAsia="ＭＳ 明朝" w:cs="ＭＳ 明朝" w:hint="eastAsia"/>
          <w:spacing w:val="3"/>
          <w:kern w:val="0"/>
          <w:sz w:val="20"/>
          <w:szCs w:val="20"/>
          <w:lang w:val="ja-JP"/>
        </w:rPr>
        <w:t>年法律第</w:t>
      </w:r>
      <w:r>
        <w:rPr>
          <w:rFonts w:ascii="ＭＳ 明朝" w:eastAsia="ＭＳ 明朝" w:cs="ＭＳ 明朝"/>
          <w:spacing w:val="3"/>
          <w:kern w:val="0"/>
          <w:sz w:val="20"/>
          <w:szCs w:val="20"/>
          <w:lang w:val="ja-JP"/>
        </w:rPr>
        <w:t>43</w:t>
      </w:r>
      <w:r>
        <w:rPr>
          <w:rFonts w:ascii="ＭＳ 明朝" w:eastAsia="ＭＳ 明朝" w:cs="ＭＳ 明朝" w:hint="eastAsia"/>
          <w:spacing w:val="3"/>
          <w:kern w:val="0"/>
          <w:sz w:val="20"/>
          <w:szCs w:val="20"/>
          <w:lang w:val="ja-JP"/>
        </w:rPr>
        <w:t>号）で使用する用語の例による。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（整備対象区域）</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第３条　浄化槽の整備対象区域（以下「整備対象区域」という。）は、本市の区域から次に掲げる区域を除いた区域とする。ただし、浄化槽で整備することが適当で</w:t>
      </w:r>
      <w:r>
        <w:rPr>
          <w:rFonts w:ascii="ＭＳ 明朝" w:eastAsia="ＭＳ 明朝" w:cs="ＭＳ 明朝" w:hint="eastAsia"/>
          <w:spacing w:val="3"/>
          <w:kern w:val="0"/>
          <w:sz w:val="20"/>
          <w:szCs w:val="20"/>
          <w:lang w:val="ja-JP"/>
        </w:rPr>
        <w:t>あると市長が認めた場合は、この限りでない。</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１</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下水道法（昭和</w:t>
      </w:r>
      <w:r>
        <w:rPr>
          <w:rFonts w:ascii="ＭＳ 明朝" w:eastAsia="ＭＳ 明朝" w:cs="ＭＳ 明朝"/>
          <w:spacing w:val="3"/>
          <w:kern w:val="0"/>
          <w:sz w:val="20"/>
          <w:szCs w:val="20"/>
          <w:lang w:val="ja-JP"/>
        </w:rPr>
        <w:t>33</w:t>
      </w:r>
      <w:r>
        <w:rPr>
          <w:rFonts w:ascii="ＭＳ 明朝" w:eastAsia="ＭＳ 明朝" w:cs="ＭＳ 明朝" w:hint="eastAsia"/>
          <w:spacing w:val="3"/>
          <w:kern w:val="0"/>
          <w:sz w:val="20"/>
          <w:szCs w:val="20"/>
          <w:lang w:val="ja-JP"/>
        </w:rPr>
        <w:t>年法律第</w:t>
      </w:r>
      <w:r>
        <w:rPr>
          <w:rFonts w:ascii="ＭＳ 明朝" w:eastAsia="ＭＳ 明朝" w:cs="ＭＳ 明朝"/>
          <w:spacing w:val="3"/>
          <w:kern w:val="0"/>
          <w:sz w:val="20"/>
          <w:szCs w:val="20"/>
          <w:lang w:val="ja-JP"/>
        </w:rPr>
        <w:t>79</w:t>
      </w:r>
      <w:r>
        <w:rPr>
          <w:rFonts w:ascii="ＭＳ 明朝" w:eastAsia="ＭＳ 明朝" w:cs="ＭＳ 明朝" w:hint="eastAsia"/>
          <w:spacing w:val="3"/>
          <w:kern w:val="0"/>
          <w:sz w:val="20"/>
          <w:szCs w:val="20"/>
          <w:lang w:val="ja-JP"/>
        </w:rPr>
        <w:t>号）第４条第１項の規定により認可を受けた事業計画において定める予定処理区域</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２</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白河市農業集落排水施設条例（平成</w:t>
      </w:r>
      <w:r>
        <w:rPr>
          <w:rFonts w:ascii="ＭＳ 明朝" w:eastAsia="ＭＳ 明朝" w:cs="ＭＳ 明朝"/>
          <w:spacing w:val="3"/>
          <w:kern w:val="0"/>
          <w:sz w:val="20"/>
          <w:szCs w:val="20"/>
          <w:lang w:val="ja-JP"/>
        </w:rPr>
        <w:t>17</w:t>
      </w:r>
      <w:r>
        <w:rPr>
          <w:rFonts w:ascii="ＭＳ 明朝" w:eastAsia="ＭＳ 明朝" w:cs="ＭＳ 明朝" w:hint="eastAsia"/>
          <w:spacing w:val="3"/>
          <w:kern w:val="0"/>
          <w:sz w:val="20"/>
          <w:szCs w:val="20"/>
          <w:lang w:val="ja-JP"/>
        </w:rPr>
        <w:t>年白河市条例第</w:t>
      </w:r>
      <w:r>
        <w:rPr>
          <w:rFonts w:ascii="ＭＳ 明朝" w:eastAsia="ＭＳ 明朝" w:cs="ＭＳ 明朝"/>
          <w:spacing w:val="3"/>
          <w:kern w:val="0"/>
          <w:sz w:val="20"/>
          <w:szCs w:val="20"/>
          <w:lang w:val="ja-JP"/>
        </w:rPr>
        <w:t>150</w:t>
      </w:r>
      <w:r>
        <w:rPr>
          <w:rFonts w:ascii="ＭＳ 明朝" w:eastAsia="ＭＳ 明朝" w:cs="ＭＳ 明朝" w:hint="eastAsia"/>
          <w:spacing w:val="3"/>
          <w:kern w:val="0"/>
          <w:sz w:val="20"/>
          <w:szCs w:val="20"/>
          <w:lang w:val="ja-JP"/>
        </w:rPr>
        <w:t>号）第３条に規定する処理区域及び農業集落排水事業の採択を受けた区域</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（浄化槽の設置申請）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第４条　整備対象区域内の住宅所有者等（事業所等の所有者を除く。）は、市長に対し浄化槽の設置を申請することができる。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事業所等の所有者の申請については、別に定める。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３　申請者は、申請に当たり、浄化</w:t>
      </w:r>
      <w:r>
        <w:rPr>
          <w:rFonts w:ascii="ＭＳ 明朝" w:eastAsia="ＭＳ 明朝" w:cs="ＭＳ 明朝" w:hint="eastAsia"/>
          <w:spacing w:val="3"/>
          <w:kern w:val="0"/>
          <w:sz w:val="20"/>
          <w:szCs w:val="20"/>
          <w:lang w:val="ja-JP"/>
        </w:rPr>
        <w:t>槽を廃止するまでの期間、浄化槽設置用地を市が無償で使用できる旨の地権者同意書を市長に提出しなければならない。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lastRenderedPageBreak/>
        <w:t>（設置工事区画書の作成）</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第５条　市長は、前条の規定による申請があったときは、次に掲げる事項を定めた工事計画を作成し、当該申請者の承認を求めるものとする。</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１</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工事の内容</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２</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工事の時期</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３</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その他工事の遂行に必要な事項</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申請者は、工事計画に異議があるときは、市長に対し変更を求めることができる。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３　申請者は、工事計画を承認するときは、承認書を提出するものとする。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４　前項の規定によ</w:t>
      </w:r>
      <w:r>
        <w:rPr>
          <w:rFonts w:ascii="ＭＳ 明朝" w:eastAsia="ＭＳ 明朝" w:cs="ＭＳ 明朝" w:hint="eastAsia"/>
          <w:spacing w:val="3"/>
          <w:kern w:val="0"/>
          <w:sz w:val="20"/>
          <w:szCs w:val="20"/>
          <w:lang w:val="ja-JP"/>
        </w:rPr>
        <w:t>り工事計画を承認した申請者は、当該工事計画に基づく浄化槽の設置について必要な協力をしなければならない。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（設置完了の通知）</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第６条　市長は、浄化槽の設置を完了したときは、申請者に対し、その旨を通知しなければならない。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（増嵩</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すう</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工事）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第７条　申請者は、市長に基準事業以外の増嵩</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すう</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工事を申し出ることができる。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増嵩</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すう</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工事は、基準事業と一体的に市が施工する工事で、増嵩</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すう</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工事に係る経費は、申請者が負担する。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（分担金の賦課徴収）</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第８条　市長は、基準事業に対し浄化槽設置申請者に別表第１に</w:t>
      </w:r>
      <w:r>
        <w:rPr>
          <w:rFonts w:ascii="ＭＳ 明朝" w:eastAsia="ＭＳ 明朝" w:cs="ＭＳ 明朝" w:hint="eastAsia"/>
          <w:spacing w:val="3"/>
          <w:kern w:val="0"/>
          <w:sz w:val="20"/>
          <w:szCs w:val="20"/>
          <w:lang w:val="ja-JP"/>
        </w:rPr>
        <w:t>定める分担金を賦課するものとする。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市長は、分担金を定めたときは、申請者に納付書を送付するものとする。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３　申請者は、分担金を浄化槽設置工事着手前に一括して納入するものとする。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４　分担金の納入後受益者が浄化槽の使用を休止、又は廃止しても既に納入済の分担金は返還しないものとする。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５　市長は、公益上及びその他特別の理由があると認めるときは、分担金の徴収を猶予し、又は分担金の全部若しくは一部を減額し、若しくは免除することができる。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（排水設備の設置）</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第９条　住宅所有者等は、浄化槽の設置完了の日から、６箇</w:t>
      </w:r>
      <w:r>
        <w:rPr>
          <w:rFonts w:ascii="ＭＳ 明朝" w:eastAsia="ＭＳ 明朝" w:cs="ＭＳ 明朝" w:hint="eastAsia"/>
          <w:spacing w:val="3"/>
          <w:kern w:val="0"/>
          <w:sz w:val="20"/>
          <w:szCs w:val="20"/>
          <w:lang w:val="ja-JP"/>
        </w:rPr>
        <w:t>月以内に排水設備を設置しなければならない。ただし、市長が認めた場合は、この限りでない。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（排水設備の設置申請及び確認）</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条　排水設備の新設、改設、増設等を行う者（住宅所有者等）は、事前にその設置申請書（確認後の変更計画書を含む。）を市長に提出して承認を受けなければならない。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（排水設備の工事）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11</w:t>
      </w:r>
      <w:r>
        <w:rPr>
          <w:rFonts w:ascii="ＭＳ 明朝" w:eastAsia="ＭＳ 明朝" w:cs="ＭＳ 明朝" w:hint="eastAsia"/>
          <w:spacing w:val="3"/>
          <w:kern w:val="0"/>
          <w:sz w:val="20"/>
          <w:szCs w:val="20"/>
          <w:lang w:val="ja-JP"/>
        </w:rPr>
        <w:t>条　排水設備の設計及び工事は、別に定める基準により市長が指定した業者（以下「指定業者」という。）でなければ行ってはならない。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（排水設備の検査）</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12</w:t>
      </w:r>
      <w:r>
        <w:rPr>
          <w:rFonts w:ascii="ＭＳ 明朝" w:eastAsia="ＭＳ 明朝" w:cs="ＭＳ 明朝" w:hint="eastAsia"/>
          <w:spacing w:val="3"/>
          <w:kern w:val="0"/>
          <w:sz w:val="20"/>
          <w:szCs w:val="20"/>
          <w:lang w:val="ja-JP"/>
        </w:rPr>
        <w:t>条　排水設備を設置した者（住宅所有者等）は、その工事</w:t>
      </w:r>
      <w:r>
        <w:rPr>
          <w:rFonts w:ascii="ＭＳ 明朝" w:eastAsia="ＭＳ 明朝" w:cs="ＭＳ 明朝" w:hint="eastAsia"/>
          <w:spacing w:val="3"/>
          <w:kern w:val="0"/>
          <w:sz w:val="20"/>
          <w:szCs w:val="20"/>
          <w:lang w:val="ja-JP"/>
        </w:rPr>
        <w:t>が完了した日から７日以内に市長に完了届を提出し、施工業者立会いのもと、検査を受けなければならない。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（使用開始、変更、廃止等の届出）</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13</w:t>
      </w:r>
      <w:r>
        <w:rPr>
          <w:rFonts w:ascii="ＭＳ 明朝" w:eastAsia="ＭＳ 明朝" w:cs="ＭＳ 明朝" w:hint="eastAsia"/>
          <w:spacing w:val="3"/>
          <w:kern w:val="0"/>
          <w:sz w:val="20"/>
          <w:szCs w:val="20"/>
          <w:lang w:val="ja-JP"/>
        </w:rPr>
        <w:t>条　使用者は、次の各号のいずれかに該当するときは、あらかじめ市長に届出書を提出しなければならない。</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１</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浄化槽の使用を開始、休止、廃止又は再開するとき。</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２</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使用者を変更するとき。</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（使用の態様の変更の届出）</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13</w:t>
      </w:r>
      <w:r>
        <w:rPr>
          <w:rFonts w:ascii="ＭＳ 明朝" w:eastAsia="ＭＳ 明朝" w:cs="ＭＳ 明朝" w:hint="eastAsia"/>
          <w:spacing w:val="3"/>
          <w:kern w:val="0"/>
          <w:sz w:val="20"/>
          <w:szCs w:val="20"/>
          <w:lang w:val="ja-JP"/>
        </w:rPr>
        <w:t>条の２　使用者は、水道水の使用に加えて水道水以外の水を使用することとなったとき、水道水以外の水を使用するための設備に変更があったときその他規則で定め</w:t>
      </w:r>
      <w:r>
        <w:rPr>
          <w:rFonts w:ascii="ＭＳ 明朝" w:eastAsia="ＭＳ 明朝" w:cs="ＭＳ 明朝" w:hint="eastAsia"/>
          <w:spacing w:val="3"/>
          <w:kern w:val="0"/>
          <w:sz w:val="20"/>
          <w:szCs w:val="20"/>
          <w:lang w:val="ja-JP"/>
        </w:rPr>
        <w:t>る使用の態様の変更があったときは、規則で定めるところにより、遅滞なくその旨を市長に届け出なければならない。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lastRenderedPageBreak/>
        <w:t>（使用料の徴収）</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14</w:t>
      </w:r>
      <w:r>
        <w:rPr>
          <w:rFonts w:ascii="ＭＳ 明朝" w:eastAsia="ＭＳ 明朝" w:cs="ＭＳ 明朝" w:hint="eastAsia"/>
          <w:spacing w:val="3"/>
          <w:kern w:val="0"/>
          <w:sz w:val="20"/>
          <w:szCs w:val="20"/>
          <w:lang w:val="ja-JP"/>
        </w:rPr>
        <w:t>条　市は、浄化槽の使用について、使用者から１使用月につき使用者が排除した汚水の量に応じ、別表第２に定めるところにより算出した額を使用料として徴収する。この場合において、使用料の額に１円未満の端数があるときは、これを切り捨てるものと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（排除汚水量の算定）</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15</w:t>
      </w:r>
      <w:r>
        <w:rPr>
          <w:rFonts w:ascii="ＭＳ 明朝" w:eastAsia="ＭＳ 明朝" w:cs="ＭＳ 明朝" w:hint="eastAsia"/>
          <w:spacing w:val="3"/>
          <w:kern w:val="0"/>
          <w:sz w:val="20"/>
          <w:szCs w:val="20"/>
          <w:lang w:val="ja-JP"/>
        </w:rPr>
        <w:t>条　使用者が排除した汚水量の算定は、次に定めるところによる。</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１</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水道水を使用した場合は、水道の使用水量とする</w:t>
      </w:r>
      <w:r>
        <w:rPr>
          <w:rFonts w:ascii="ＭＳ 明朝" w:eastAsia="ＭＳ 明朝" w:cs="ＭＳ 明朝" w:hint="eastAsia"/>
          <w:spacing w:val="3"/>
          <w:kern w:val="0"/>
          <w:sz w:val="20"/>
          <w:szCs w:val="20"/>
          <w:lang w:val="ja-JP"/>
        </w:rPr>
        <w:t>。</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２</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水道水以外の水を使用した場合は、その使用水量とし、使用水量は、使用者の使用態様を勘案して市長が認定する。</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３</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水道水と水道水以外の水とを併せて使用した場合は、前２号の例により使用水量を合算したものとする。</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４</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製氷業その他の営業でその営業に伴い使用する水の量がその営業に伴い浄化槽に排除する汚水の量と著しく異なる事業を営む使用者は、使用月ごとに、その使用月に浄化槽に排除した汚水の量及び算出の根拠を記載した申告書を、市長が指定する日までに提出しなければならない。この場合において、市長は、その</w:t>
      </w:r>
      <w:r>
        <w:rPr>
          <w:rFonts w:ascii="ＭＳ 明朝" w:eastAsia="ＭＳ 明朝" w:cs="ＭＳ 明朝" w:hint="eastAsia"/>
          <w:spacing w:val="3"/>
          <w:kern w:val="0"/>
          <w:sz w:val="20"/>
          <w:szCs w:val="20"/>
          <w:lang w:val="ja-JP"/>
        </w:rPr>
        <w:t>申告を考慮してその使用者の排除した汚水の量を認定するものとする。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（中途における使用の開始等の場合の使用料）</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16</w:t>
      </w:r>
      <w:r>
        <w:rPr>
          <w:rFonts w:ascii="ＭＳ 明朝" w:eastAsia="ＭＳ 明朝" w:cs="ＭＳ 明朝" w:hint="eastAsia"/>
          <w:spacing w:val="3"/>
          <w:kern w:val="0"/>
          <w:sz w:val="20"/>
          <w:szCs w:val="20"/>
          <w:lang w:val="ja-JP"/>
        </w:rPr>
        <w:t>条　使用者が、使用月の中途において浄化槽の使用を開始し、又は廃止した場合の使用料は、次のとおりとする。</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１</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その使用日数が</w:t>
      </w:r>
      <w:r>
        <w:rPr>
          <w:rFonts w:ascii="ＭＳ 明朝" w:eastAsia="ＭＳ 明朝" w:cs="ＭＳ 明朝"/>
          <w:spacing w:val="3"/>
          <w:kern w:val="0"/>
          <w:sz w:val="20"/>
          <w:szCs w:val="20"/>
          <w:lang w:val="ja-JP"/>
        </w:rPr>
        <w:t>15</w:t>
      </w:r>
      <w:r>
        <w:rPr>
          <w:rFonts w:ascii="ＭＳ 明朝" w:eastAsia="ＭＳ 明朝" w:cs="ＭＳ 明朝" w:hint="eastAsia"/>
          <w:spacing w:val="3"/>
          <w:kern w:val="0"/>
          <w:sz w:val="20"/>
          <w:szCs w:val="20"/>
          <w:lang w:val="ja-JP"/>
        </w:rPr>
        <w:t>日を超えないとき　基本使用料金の２分の１及び超過使用料</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２</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その使用日数が</w:t>
      </w:r>
      <w:r>
        <w:rPr>
          <w:rFonts w:ascii="ＭＳ 明朝" w:eastAsia="ＭＳ 明朝" w:cs="ＭＳ 明朝"/>
          <w:spacing w:val="3"/>
          <w:kern w:val="0"/>
          <w:sz w:val="20"/>
          <w:szCs w:val="20"/>
          <w:lang w:val="ja-JP"/>
        </w:rPr>
        <w:t>15</w:t>
      </w:r>
      <w:r>
        <w:rPr>
          <w:rFonts w:ascii="ＭＳ 明朝" w:eastAsia="ＭＳ 明朝" w:cs="ＭＳ 明朝" w:hint="eastAsia"/>
          <w:spacing w:val="3"/>
          <w:kern w:val="0"/>
          <w:sz w:val="20"/>
          <w:szCs w:val="20"/>
          <w:lang w:val="ja-JP"/>
        </w:rPr>
        <w:t>日を超えたとき　１月分として算定した使用料</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（使用料の徴収方法）</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17</w:t>
      </w:r>
      <w:r>
        <w:rPr>
          <w:rFonts w:ascii="ＭＳ 明朝" w:eastAsia="ＭＳ 明朝" w:cs="ＭＳ 明朝" w:hint="eastAsia"/>
          <w:spacing w:val="3"/>
          <w:kern w:val="0"/>
          <w:sz w:val="20"/>
          <w:szCs w:val="20"/>
          <w:lang w:val="ja-JP"/>
        </w:rPr>
        <w:t>条　使用料の徴収方法は、白河市水道事業給水条例（平成</w:t>
      </w:r>
      <w:r>
        <w:rPr>
          <w:rFonts w:ascii="ＭＳ 明朝" w:eastAsia="ＭＳ 明朝" w:cs="ＭＳ 明朝"/>
          <w:spacing w:val="3"/>
          <w:kern w:val="0"/>
          <w:sz w:val="20"/>
          <w:szCs w:val="20"/>
          <w:lang w:val="ja-JP"/>
        </w:rPr>
        <w:t>17</w:t>
      </w:r>
      <w:r>
        <w:rPr>
          <w:rFonts w:ascii="ＭＳ 明朝" w:eastAsia="ＭＳ 明朝" w:cs="ＭＳ 明朝" w:hint="eastAsia"/>
          <w:spacing w:val="3"/>
          <w:kern w:val="0"/>
          <w:sz w:val="20"/>
          <w:szCs w:val="20"/>
          <w:lang w:val="ja-JP"/>
        </w:rPr>
        <w:t>年白河市条例第</w:t>
      </w:r>
      <w:r>
        <w:rPr>
          <w:rFonts w:ascii="ＭＳ 明朝" w:eastAsia="ＭＳ 明朝" w:cs="ＭＳ 明朝"/>
          <w:spacing w:val="3"/>
          <w:kern w:val="0"/>
          <w:sz w:val="20"/>
          <w:szCs w:val="20"/>
          <w:lang w:val="ja-JP"/>
        </w:rPr>
        <w:t>185</w:t>
      </w:r>
      <w:r>
        <w:rPr>
          <w:rFonts w:ascii="ＭＳ 明朝" w:eastAsia="ＭＳ 明朝" w:cs="ＭＳ 明朝" w:hint="eastAsia"/>
          <w:spacing w:val="3"/>
          <w:kern w:val="0"/>
          <w:sz w:val="20"/>
          <w:szCs w:val="20"/>
          <w:lang w:val="ja-JP"/>
        </w:rPr>
        <w:t>号）第</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条に規定する水道料金の徴収</w:t>
      </w:r>
      <w:r>
        <w:rPr>
          <w:rFonts w:ascii="ＭＳ 明朝" w:eastAsia="ＭＳ 明朝" w:cs="ＭＳ 明朝" w:hint="eastAsia"/>
          <w:spacing w:val="3"/>
          <w:kern w:val="0"/>
          <w:sz w:val="20"/>
          <w:szCs w:val="20"/>
          <w:lang w:val="ja-JP"/>
        </w:rPr>
        <w:t>の例による。ただし、市長が特に必要と認めたときは、別にその徴収方法を定めることができる。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（概算使用料の前納）</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18</w:t>
      </w:r>
      <w:r>
        <w:rPr>
          <w:rFonts w:ascii="ＭＳ 明朝" w:eastAsia="ＭＳ 明朝" w:cs="ＭＳ 明朝" w:hint="eastAsia"/>
          <w:spacing w:val="3"/>
          <w:kern w:val="0"/>
          <w:sz w:val="20"/>
          <w:szCs w:val="20"/>
          <w:lang w:val="ja-JP"/>
        </w:rPr>
        <w:t>条　前条の規定にかかわらず、土木建築に関する工事の施行に伴う排水のため浄化槽を使用する場合その他浄化槽を一時使用する場合において必要と認めるときは、市長は、概算の使用料を前納させることができ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前項の使用料の精算及びこれに伴う追徴又は還付は、使用者から浄化槽の使用を廃止した旨の届出があったとき、その他市長が必要と認めたときに行うものとする。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（使用料の減免及び徴収猶予）</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19</w:t>
      </w:r>
      <w:r>
        <w:rPr>
          <w:rFonts w:ascii="ＭＳ 明朝" w:eastAsia="ＭＳ 明朝" w:cs="ＭＳ 明朝" w:hint="eastAsia"/>
          <w:spacing w:val="3"/>
          <w:kern w:val="0"/>
          <w:sz w:val="20"/>
          <w:szCs w:val="20"/>
          <w:lang w:val="ja-JP"/>
        </w:rPr>
        <w:t>条　市長</w:t>
      </w:r>
      <w:r>
        <w:rPr>
          <w:rFonts w:ascii="ＭＳ 明朝" w:eastAsia="ＭＳ 明朝" w:cs="ＭＳ 明朝" w:hint="eastAsia"/>
          <w:spacing w:val="3"/>
          <w:kern w:val="0"/>
          <w:sz w:val="20"/>
          <w:szCs w:val="20"/>
          <w:lang w:val="ja-JP"/>
        </w:rPr>
        <w:t>は、公益上及びその他特別の理由があると認めるときは、使用料の徴収を猶予し、又は使用料の全部若しくは一部を減額し、若しくは免除することができる。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市長は、第</w:t>
      </w:r>
      <w:r>
        <w:rPr>
          <w:rFonts w:ascii="ＭＳ 明朝" w:eastAsia="ＭＳ 明朝" w:cs="ＭＳ 明朝"/>
          <w:spacing w:val="3"/>
          <w:kern w:val="0"/>
          <w:sz w:val="20"/>
          <w:szCs w:val="20"/>
          <w:lang w:val="ja-JP"/>
        </w:rPr>
        <w:t>14</w:t>
      </w:r>
      <w:r>
        <w:rPr>
          <w:rFonts w:ascii="ＭＳ 明朝" w:eastAsia="ＭＳ 明朝" w:cs="ＭＳ 明朝" w:hint="eastAsia"/>
          <w:spacing w:val="3"/>
          <w:kern w:val="0"/>
          <w:sz w:val="20"/>
          <w:szCs w:val="20"/>
          <w:lang w:val="ja-JP"/>
        </w:rPr>
        <w:t>条に定められた使用料から浄化槽稼働に係る電気料金相当額として、別に定める額を減額して徴収することができる。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（電気料金、水道料金等の負担）</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条　使用者は、浄化槽の使用、保守点検、清掃等において使用する電気料金及び水道料金等を負担しなければならない。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（資料の提出）</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21</w:t>
      </w:r>
      <w:r>
        <w:rPr>
          <w:rFonts w:ascii="ＭＳ 明朝" w:eastAsia="ＭＳ 明朝" w:cs="ＭＳ 明朝" w:hint="eastAsia"/>
          <w:spacing w:val="3"/>
          <w:kern w:val="0"/>
          <w:sz w:val="20"/>
          <w:szCs w:val="20"/>
          <w:lang w:val="ja-JP"/>
        </w:rPr>
        <w:t>条　市長は、住宅所有者等及び使用者又は土地の権利者に、浄化槽の設置、維持</w:t>
      </w:r>
      <w:r>
        <w:rPr>
          <w:rFonts w:ascii="ＭＳ 明朝" w:eastAsia="ＭＳ 明朝" w:cs="ＭＳ 明朝" w:hint="eastAsia"/>
          <w:spacing w:val="3"/>
          <w:kern w:val="0"/>
          <w:sz w:val="20"/>
          <w:szCs w:val="20"/>
          <w:lang w:val="ja-JP"/>
        </w:rPr>
        <w:t>管理、使用料の算定等を行うために必要な資料の提出を求めることができる。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（保管義務）</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22</w:t>
      </w:r>
      <w:r>
        <w:rPr>
          <w:rFonts w:ascii="ＭＳ 明朝" w:eastAsia="ＭＳ 明朝" w:cs="ＭＳ 明朝" w:hint="eastAsia"/>
          <w:spacing w:val="3"/>
          <w:kern w:val="0"/>
          <w:sz w:val="20"/>
          <w:szCs w:val="20"/>
          <w:lang w:val="ja-JP"/>
        </w:rPr>
        <w:t>条　浄化槽に係る使用者、住宅所有者等及び土地の権利者は、浄化槽を適正に保管しなければならない。</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使用者及び住宅所有者等は、市が行う浄化槽の保守点検、清掃等の作業が適正に実施できるよう必</w:t>
      </w:r>
      <w:r>
        <w:rPr>
          <w:rFonts w:ascii="ＭＳ 明朝" w:eastAsia="ＭＳ 明朝" w:cs="ＭＳ 明朝" w:hint="eastAsia"/>
          <w:spacing w:val="3"/>
          <w:kern w:val="0"/>
          <w:sz w:val="20"/>
          <w:szCs w:val="20"/>
          <w:lang w:val="ja-JP"/>
        </w:rPr>
        <w:lastRenderedPageBreak/>
        <w:t>要な協力をしなければならない。</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３　市長は、浄化槽が適正に保管されていないと認めたときは、使用者、住宅所有者等又は土地の権利者に対し、適正な保管を行うよう必要な措置等を命ずることができる。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（修繕費用の負担）</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23</w:t>
      </w:r>
      <w:r>
        <w:rPr>
          <w:rFonts w:ascii="ＭＳ 明朝" w:eastAsia="ＭＳ 明朝" w:cs="ＭＳ 明朝" w:hint="eastAsia"/>
          <w:spacing w:val="3"/>
          <w:kern w:val="0"/>
          <w:sz w:val="20"/>
          <w:szCs w:val="20"/>
          <w:lang w:val="ja-JP"/>
        </w:rPr>
        <w:t>条　住宅所有者等</w:t>
      </w:r>
      <w:r>
        <w:rPr>
          <w:rFonts w:ascii="ＭＳ 明朝" w:eastAsia="ＭＳ 明朝" w:cs="ＭＳ 明朝" w:hint="eastAsia"/>
          <w:spacing w:val="3"/>
          <w:kern w:val="0"/>
          <w:sz w:val="20"/>
          <w:szCs w:val="20"/>
          <w:lang w:val="ja-JP"/>
        </w:rPr>
        <w:t>及び使用者（以下「設置者等」という。）は、自らの責任において浄化槽等に関し次に掲げる費用が生じたときは、その費用を負担しなければならない。</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１</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浄化槽の管理使用義務を怠ったために生じた浄化槽等損害の修繕費用</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２</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故意又は過失にかかわらず、浄化槽等を損傷した場合の修繕費用</w:t>
      </w:r>
    </w:p>
    <w:p w:rsidR="00000000" w:rsidRDefault="00766193">
      <w:pPr>
        <w:autoSpaceDE w:val="0"/>
        <w:autoSpaceDN w:val="0"/>
        <w:adjustRightInd w:val="0"/>
        <w:spacing w:line="322" w:lineRule="atLeast"/>
        <w:ind w:left="412" w:hanging="206"/>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３</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 xml:space="preserve">　浄化槽を移転又は撤去する場合の費用</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設置者等の負担で設置した排水設備（流入</w:t>
      </w:r>
      <w:r>
        <w:rPr>
          <w:rFonts w:ascii="ＭＳ 明朝" w:eastAsia="ＭＳ 明朝" w:cs="ＭＳ 明朝" w:hint="eastAsia"/>
          <w:spacing w:val="3"/>
          <w:kern w:val="0"/>
          <w:sz w:val="20"/>
          <w:szCs w:val="20"/>
          <w:lang w:val="ja-JP"/>
        </w:rPr>
        <w:t>・</w:t>
      </w:r>
      <w:r>
        <w:rPr>
          <w:rFonts w:ascii="ＭＳ 明朝" w:eastAsia="ＭＳ 明朝" w:cs="ＭＳ 明朝" w:hint="eastAsia"/>
          <w:spacing w:val="3"/>
          <w:kern w:val="0"/>
          <w:sz w:val="20"/>
          <w:szCs w:val="20"/>
          <w:lang w:val="ja-JP"/>
        </w:rPr>
        <w:t>放流管、桝</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ます</w:t>
      </w:r>
      <w:r>
        <w:rPr>
          <w:rFonts w:ascii="ＭＳ 明朝" w:eastAsia="ＭＳ 明朝" w:cs="ＭＳ 明朝"/>
          <w:spacing w:val="3"/>
          <w:kern w:val="0"/>
          <w:sz w:val="20"/>
          <w:szCs w:val="20"/>
          <w:lang w:val="ja-JP"/>
        </w:rPr>
        <w:t>)</w:t>
      </w:r>
      <w:r>
        <w:rPr>
          <w:rFonts w:ascii="ＭＳ 明朝" w:eastAsia="ＭＳ 明朝" w:cs="ＭＳ 明朝" w:hint="eastAsia"/>
          <w:spacing w:val="3"/>
          <w:kern w:val="0"/>
          <w:sz w:val="20"/>
          <w:szCs w:val="20"/>
          <w:lang w:val="ja-JP"/>
        </w:rPr>
        <w:t>、宅内施設等）の修繕及び更新は、設置者等が負担する。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（住宅所有者等の地位継承）</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24</w:t>
      </w:r>
      <w:r>
        <w:rPr>
          <w:rFonts w:ascii="ＭＳ 明朝" w:eastAsia="ＭＳ 明朝" w:cs="ＭＳ 明朝" w:hint="eastAsia"/>
          <w:spacing w:val="3"/>
          <w:kern w:val="0"/>
          <w:sz w:val="20"/>
          <w:szCs w:val="20"/>
          <w:lang w:val="ja-JP"/>
        </w:rPr>
        <w:t>条　住宅所有者等に変更があったときは、</w:t>
      </w:r>
      <w:r>
        <w:rPr>
          <w:rFonts w:ascii="ＭＳ 明朝" w:eastAsia="ＭＳ 明朝" w:cs="ＭＳ 明朝" w:hint="eastAsia"/>
          <w:spacing w:val="3"/>
          <w:kern w:val="0"/>
          <w:sz w:val="20"/>
          <w:szCs w:val="20"/>
          <w:lang w:val="ja-JP"/>
        </w:rPr>
        <w:t>新たに住宅所有者等になった者が、従前の住宅所有者等の地位を継承するものとする。ただし、住宅所有者等に変更があった日までに納付すべきものについては、従前の住宅所有者等が納付するものとする。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前項の規定により地位を継承した者は、規則で定めるところにより、市長に届け出なければならない。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（既設浄化槽の維持管理）</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25</w:t>
      </w:r>
      <w:r>
        <w:rPr>
          <w:rFonts w:ascii="ＭＳ 明朝" w:eastAsia="ＭＳ 明朝" w:cs="ＭＳ 明朝" w:hint="eastAsia"/>
          <w:spacing w:val="3"/>
          <w:kern w:val="0"/>
          <w:sz w:val="20"/>
          <w:szCs w:val="20"/>
          <w:lang w:val="ja-JP"/>
        </w:rPr>
        <w:t>条　市長は、この条例の目的達成のため、設置者の申請により、第３条に定める整備対象区域内の既設浄化槽について維持管理を引き受けることができる。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維持管理できる既設浄化槽は、原則として、一般住宅</w:t>
      </w:r>
      <w:r>
        <w:rPr>
          <w:rFonts w:ascii="ＭＳ 明朝" w:eastAsia="ＭＳ 明朝" w:cs="ＭＳ 明朝" w:hint="eastAsia"/>
          <w:spacing w:val="3"/>
          <w:kern w:val="0"/>
          <w:sz w:val="20"/>
          <w:szCs w:val="20"/>
          <w:lang w:val="ja-JP"/>
        </w:rPr>
        <w:t>（店舗等併用住宅を含む。）とし、それ以外は、特に市長が認めた場合とする。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３　既設浄化槽設置者からは、分担金を徴収しない。</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４　第１項の規定により、市が維持管理を行うときは、第</w:t>
      </w:r>
      <w:r>
        <w:rPr>
          <w:rFonts w:ascii="ＭＳ 明朝" w:eastAsia="ＭＳ 明朝" w:cs="ＭＳ 明朝"/>
          <w:spacing w:val="3"/>
          <w:kern w:val="0"/>
          <w:sz w:val="20"/>
          <w:szCs w:val="20"/>
          <w:lang w:val="ja-JP"/>
        </w:rPr>
        <w:t>13</w:t>
      </w:r>
      <w:r>
        <w:rPr>
          <w:rFonts w:ascii="ＭＳ 明朝" w:eastAsia="ＭＳ 明朝" w:cs="ＭＳ 明朝" w:hint="eastAsia"/>
          <w:spacing w:val="3"/>
          <w:kern w:val="0"/>
          <w:sz w:val="20"/>
          <w:szCs w:val="20"/>
          <w:lang w:val="ja-JP"/>
        </w:rPr>
        <w:t>条から第</w:t>
      </w:r>
      <w:r>
        <w:rPr>
          <w:rFonts w:ascii="ＭＳ 明朝" w:eastAsia="ＭＳ 明朝" w:cs="ＭＳ 明朝"/>
          <w:spacing w:val="3"/>
          <w:kern w:val="0"/>
          <w:sz w:val="20"/>
          <w:szCs w:val="20"/>
          <w:lang w:val="ja-JP"/>
        </w:rPr>
        <w:t>24</w:t>
      </w:r>
      <w:r>
        <w:rPr>
          <w:rFonts w:ascii="ＭＳ 明朝" w:eastAsia="ＭＳ 明朝" w:cs="ＭＳ 明朝" w:hint="eastAsia"/>
          <w:spacing w:val="3"/>
          <w:kern w:val="0"/>
          <w:sz w:val="20"/>
          <w:szCs w:val="20"/>
          <w:lang w:val="ja-JP"/>
        </w:rPr>
        <w:t>条及び第</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条の規定を準用する。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（改善命令）</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条　市長は、浄化槽の維持管理上必要があると認められるときは、排水設備及び浄化槽の設置者又は使用者に、浄化槽使用方法の変更又は排水設備の改良改善を命ずることができる。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（委任）</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27</w:t>
      </w:r>
      <w:r>
        <w:rPr>
          <w:rFonts w:ascii="ＭＳ 明朝" w:eastAsia="ＭＳ 明朝" w:cs="ＭＳ 明朝" w:hint="eastAsia"/>
          <w:spacing w:val="3"/>
          <w:kern w:val="0"/>
          <w:sz w:val="20"/>
          <w:szCs w:val="20"/>
          <w:lang w:val="ja-JP"/>
        </w:rPr>
        <w:t>条　この条例に定めるもののほか、この条例の施行に関し必要な事項は、市長が別に定める。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（過料）</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第</w:t>
      </w:r>
      <w:r>
        <w:rPr>
          <w:rFonts w:ascii="ＭＳ 明朝" w:eastAsia="ＭＳ 明朝" w:cs="ＭＳ 明朝"/>
          <w:spacing w:val="3"/>
          <w:kern w:val="0"/>
          <w:sz w:val="20"/>
          <w:szCs w:val="20"/>
          <w:lang w:val="ja-JP"/>
        </w:rPr>
        <w:t>28</w:t>
      </w:r>
      <w:r>
        <w:rPr>
          <w:rFonts w:ascii="ＭＳ 明朝" w:eastAsia="ＭＳ 明朝" w:cs="ＭＳ 明朝" w:hint="eastAsia"/>
          <w:spacing w:val="3"/>
          <w:kern w:val="0"/>
          <w:sz w:val="20"/>
          <w:szCs w:val="20"/>
          <w:lang w:val="ja-JP"/>
        </w:rPr>
        <w:t>条　この条例の定めに違反した住宅所有者等、使用者、工事施工業者及び地権者は、５万円以下の過料に処する。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詐欺その他の不正の行為により使用料等の徴収を免れた者は、その徴収を免れた金額の５倍に相当する金額（５万円を超えないときは５万円とする。）以下の過料に処する。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３　法人及び個人の事業所、会社等の従業員が前２項の違反行為を行った場合は、行為者並びに法人及び個人の事業所、会社等の両者に過料を科する。</w:t>
      </w:r>
    </w:p>
    <w:p w:rsidR="00000000" w:rsidRDefault="00766193">
      <w:pPr>
        <w:autoSpaceDE w:val="0"/>
        <w:autoSpaceDN w:val="0"/>
        <w:adjustRightInd w:val="0"/>
        <w:spacing w:line="322" w:lineRule="atLeast"/>
        <w:ind w:left="618"/>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附　則</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（施行期日）</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１　この条例は、平成</w:t>
      </w:r>
      <w:r>
        <w:rPr>
          <w:rFonts w:ascii="ＭＳ 明朝" w:eastAsia="ＭＳ 明朝" w:cs="ＭＳ 明朝"/>
          <w:spacing w:val="3"/>
          <w:kern w:val="0"/>
          <w:sz w:val="20"/>
          <w:szCs w:val="20"/>
          <w:lang w:val="ja-JP"/>
        </w:rPr>
        <w:t>17</w:t>
      </w:r>
      <w:r>
        <w:rPr>
          <w:rFonts w:ascii="ＭＳ 明朝" w:eastAsia="ＭＳ 明朝" w:cs="ＭＳ 明朝" w:hint="eastAsia"/>
          <w:spacing w:val="3"/>
          <w:kern w:val="0"/>
          <w:sz w:val="20"/>
          <w:szCs w:val="20"/>
          <w:lang w:val="ja-JP"/>
        </w:rPr>
        <w:t>年</w:t>
      </w:r>
      <w:r>
        <w:rPr>
          <w:rFonts w:ascii="ＭＳ 明朝" w:eastAsia="ＭＳ 明朝" w:cs="ＭＳ 明朝"/>
          <w:spacing w:val="3"/>
          <w:kern w:val="0"/>
          <w:sz w:val="20"/>
          <w:szCs w:val="20"/>
          <w:lang w:val="ja-JP"/>
        </w:rPr>
        <w:t>11</w:t>
      </w:r>
      <w:r>
        <w:rPr>
          <w:rFonts w:ascii="ＭＳ 明朝" w:eastAsia="ＭＳ 明朝" w:cs="ＭＳ 明朝" w:hint="eastAsia"/>
          <w:spacing w:val="3"/>
          <w:kern w:val="0"/>
          <w:sz w:val="20"/>
          <w:szCs w:val="20"/>
          <w:lang w:val="ja-JP"/>
        </w:rPr>
        <w:t>月７日から施行する。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（経過措置）</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w:t>
      </w:r>
      <w:r>
        <w:rPr>
          <w:rFonts w:ascii="ＭＳ 明朝" w:eastAsia="ＭＳ 明朝" w:cs="ＭＳ 明朝" w:hint="eastAsia"/>
          <w:spacing w:val="3"/>
          <w:kern w:val="0"/>
          <w:sz w:val="20"/>
          <w:szCs w:val="20"/>
          <w:lang w:val="ja-JP"/>
        </w:rPr>
        <w:t xml:space="preserve">　この条例の施行の日（以下「施行日」という。）の前日までに、合併前の東村浄化槽の整備に関する条例（平成</w:t>
      </w:r>
      <w:r>
        <w:rPr>
          <w:rFonts w:ascii="ＭＳ 明朝" w:eastAsia="ＭＳ 明朝" w:cs="ＭＳ 明朝"/>
          <w:spacing w:val="3"/>
          <w:kern w:val="0"/>
          <w:sz w:val="20"/>
          <w:szCs w:val="20"/>
          <w:lang w:val="ja-JP"/>
        </w:rPr>
        <w:t>16</w:t>
      </w:r>
      <w:r>
        <w:rPr>
          <w:rFonts w:ascii="ＭＳ 明朝" w:eastAsia="ＭＳ 明朝" w:cs="ＭＳ 明朝" w:hint="eastAsia"/>
          <w:spacing w:val="3"/>
          <w:kern w:val="0"/>
          <w:sz w:val="20"/>
          <w:szCs w:val="20"/>
          <w:lang w:val="ja-JP"/>
        </w:rPr>
        <w:t>年東村条例第９号。以下「合併前の条例」という。）の規定により徴収するものとされた分担金及び使用料については、なお合併前の条例の例による。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３　施行日の前日までに、合併前の条例の規定によりなされた処分、手続その他の行為は、この条例の相当規定によりなされたものとみなす。</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lastRenderedPageBreak/>
        <w:t>４　施行日の前日までにした行為に対する罰則の適用については、なお合併前の条例の例による。</w:t>
      </w:r>
    </w:p>
    <w:p w:rsidR="00000000" w:rsidRDefault="00766193">
      <w:pPr>
        <w:autoSpaceDE w:val="0"/>
        <w:autoSpaceDN w:val="0"/>
        <w:adjustRightInd w:val="0"/>
        <w:spacing w:line="322" w:lineRule="atLeast"/>
        <w:ind w:left="1442" w:hanging="824"/>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附　則（平成</w:t>
      </w: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年３月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（施</w:t>
      </w:r>
      <w:r>
        <w:rPr>
          <w:rFonts w:ascii="ＭＳ 明朝" w:eastAsia="ＭＳ 明朝" w:cs="ＭＳ 明朝" w:hint="eastAsia"/>
          <w:spacing w:val="3"/>
          <w:kern w:val="0"/>
          <w:sz w:val="20"/>
          <w:szCs w:val="20"/>
          <w:lang w:val="ja-JP"/>
        </w:rPr>
        <w:t>行期日）</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１　この条例は、平成</w:t>
      </w: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年</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月１日から施行する。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（経過措置）</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この条例による改正後の第</w:t>
      </w:r>
      <w:r>
        <w:rPr>
          <w:rFonts w:ascii="ＭＳ 明朝" w:eastAsia="ＭＳ 明朝" w:cs="ＭＳ 明朝"/>
          <w:spacing w:val="3"/>
          <w:kern w:val="0"/>
          <w:sz w:val="20"/>
          <w:szCs w:val="20"/>
          <w:lang w:val="ja-JP"/>
        </w:rPr>
        <w:t>14</w:t>
      </w:r>
      <w:r>
        <w:rPr>
          <w:rFonts w:ascii="ＭＳ 明朝" w:eastAsia="ＭＳ 明朝" w:cs="ＭＳ 明朝" w:hint="eastAsia"/>
          <w:spacing w:val="3"/>
          <w:kern w:val="0"/>
          <w:sz w:val="20"/>
          <w:szCs w:val="20"/>
          <w:lang w:val="ja-JP"/>
        </w:rPr>
        <w:t>条及び別表第２の規定は、平成</w:t>
      </w: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年</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月以後の月分として徴収する使用料について適用する。この場合において、平成</w:t>
      </w: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年</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月分の使用料は、この条例による改正後の第２条第７号の規定にかかわらず、市長の指定する期間を当該使用月として市長が認定した使用水量により算定する。</w:t>
      </w:r>
    </w:p>
    <w:p w:rsidR="00000000" w:rsidRDefault="00766193">
      <w:pPr>
        <w:autoSpaceDE w:val="0"/>
        <w:autoSpaceDN w:val="0"/>
        <w:adjustRightInd w:val="0"/>
        <w:spacing w:line="322" w:lineRule="atLeast"/>
        <w:ind w:left="1442" w:hanging="824"/>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附　則（平成</w:t>
      </w:r>
      <w:r>
        <w:rPr>
          <w:rFonts w:ascii="ＭＳ 明朝" w:eastAsia="ＭＳ 明朝" w:cs="ＭＳ 明朝"/>
          <w:spacing w:val="3"/>
          <w:kern w:val="0"/>
          <w:sz w:val="20"/>
          <w:szCs w:val="20"/>
          <w:lang w:val="ja-JP"/>
        </w:rPr>
        <w:t>22</w:t>
      </w:r>
      <w:r>
        <w:rPr>
          <w:rFonts w:ascii="ＭＳ 明朝" w:eastAsia="ＭＳ 明朝" w:cs="ＭＳ 明朝" w:hint="eastAsia"/>
          <w:spacing w:val="3"/>
          <w:kern w:val="0"/>
          <w:sz w:val="20"/>
          <w:szCs w:val="20"/>
          <w:lang w:val="ja-JP"/>
        </w:rPr>
        <w:t>年３月</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15</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firstLine="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この条例は、平成</w:t>
      </w:r>
      <w:r>
        <w:rPr>
          <w:rFonts w:ascii="ＭＳ 明朝" w:eastAsia="ＭＳ 明朝" w:cs="ＭＳ 明朝"/>
          <w:spacing w:val="3"/>
          <w:kern w:val="0"/>
          <w:sz w:val="20"/>
          <w:szCs w:val="20"/>
          <w:lang w:val="ja-JP"/>
        </w:rPr>
        <w:t>22</w:t>
      </w:r>
      <w:r>
        <w:rPr>
          <w:rFonts w:ascii="ＭＳ 明朝" w:eastAsia="ＭＳ 明朝" w:cs="ＭＳ 明朝" w:hint="eastAsia"/>
          <w:spacing w:val="3"/>
          <w:kern w:val="0"/>
          <w:sz w:val="20"/>
          <w:szCs w:val="20"/>
          <w:lang w:val="ja-JP"/>
        </w:rPr>
        <w:t>年４月１日から施行する。</w:t>
      </w:r>
    </w:p>
    <w:p w:rsidR="00000000" w:rsidRDefault="00766193">
      <w:pPr>
        <w:autoSpaceDE w:val="0"/>
        <w:autoSpaceDN w:val="0"/>
        <w:adjustRightInd w:val="0"/>
        <w:spacing w:line="322" w:lineRule="atLeast"/>
        <w:ind w:left="1442" w:hanging="824"/>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附　則（平成</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年３月</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34</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（施</w:t>
      </w:r>
      <w:r>
        <w:rPr>
          <w:rFonts w:ascii="ＭＳ 明朝" w:eastAsia="ＭＳ 明朝" w:cs="ＭＳ 明朝" w:hint="eastAsia"/>
          <w:spacing w:val="3"/>
          <w:kern w:val="0"/>
          <w:sz w:val="20"/>
          <w:szCs w:val="20"/>
          <w:lang w:val="ja-JP"/>
        </w:rPr>
        <w:t>行期日）</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１　この条例は、平成</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年４月１日から施行する。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（経過措置）</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平成</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年４月１日（以下この項において「適用日」という。）前から継続して浄化槽を使用している者に係る使用料であって、適用日から平成</w:t>
      </w:r>
      <w:r>
        <w:rPr>
          <w:rFonts w:ascii="ＭＳ 明朝" w:eastAsia="ＭＳ 明朝" w:cs="ＭＳ 明朝"/>
          <w:spacing w:val="3"/>
          <w:kern w:val="0"/>
          <w:sz w:val="20"/>
          <w:szCs w:val="20"/>
          <w:lang w:val="ja-JP"/>
        </w:rPr>
        <w:t>26</w:t>
      </w:r>
      <w:r>
        <w:rPr>
          <w:rFonts w:ascii="ＭＳ 明朝" w:eastAsia="ＭＳ 明朝" w:cs="ＭＳ 明朝" w:hint="eastAsia"/>
          <w:spacing w:val="3"/>
          <w:kern w:val="0"/>
          <w:sz w:val="20"/>
          <w:szCs w:val="20"/>
          <w:lang w:val="ja-JP"/>
        </w:rPr>
        <w:t>年４月</w:t>
      </w:r>
      <w:r>
        <w:rPr>
          <w:rFonts w:ascii="ＭＳ 明朝" w:eastAsia="ＭＳ 明朝" w:cs="ＭＳ 明朝"/>
          <w:spacing w:val="3"/>
          <w:kern w:val="0"/>
          <w:sz w:val="20"/>
          <w:szCs w:val="20"/>
          <w:lang w:val="ja-JP"/>
        </w:rPr>
        <w:t>30</w:t>
      </w:r>
      <w:r>
        <w:rPr>
          <w:rFonts w:ascii="ＭＳ 明朝" w:eastAsia="ＭＳ 明朝" w:cs="ＭＳ 明朝" w:hint="eastAsia"/>
          <w:spacing w:val="3"/>
          <w:kern w:val="0"/>
          <w:sz w:val="20"/>
          <w:szCs w:val="20"/>
          <w:lang w:val="ja-JP"/>
        </w:rPr>
        <w:t>日までの間に初めて使用料の額が確定するもの（適用日以後初めて使用料の額が確定する日が同月</w:t>
      </w:r>
      <w:r>
        <w:rPr>
          <w:rFonts w:ascii="ＭＳ 明朝" w:eastAsia="ＭＳ 明朝" w:cs="ＭＳ 明朝"/>
          <w:spacing w:val="3"/>
          <w:kern w:val="0"/>
          <w:sz w:val="20"/>
          <w:szCs w:val="20"/>
          <w:lang w:val="ja-JP"/>
        </w:rPr>
        <w:t>30</w:t>
      </w:r>
      <w:r>
        <w:rPr>
          <w:rFonts w:ascii="ＭＳ 明朝" w:eastAsia="ＭＳ 明朝" w:cs="ＭＳ 明朝" w:hint="eastAsia"/>
          <w:spacing w:val="3"/>
          <w:kern w:val="0"/>
          <w:sz w:val="20"/>
          <w:szCs w:val="20"/>
          <w:lang w:val="ja-JP"/>
        </w:rPr>
        <w:t>日後であるものにあっては、当該確定したもののうち、適用日以後初めて確定する使用料の額を前回確定日（その直前の使用料の額が確定した日をいう。以下この項において同じ。）から適用日以後初めて使用料の額が確</w:t>
      </w:r>
      <w:r>
        <w:rPr>
          <w:rFonts w:ascii="ＭＳ 明朝" w:eastAsia="ＭＳ 明朝" w:cs="ＭＳ 明朝" w:hint="eastAsia"/>
          <w:spacing w:val="3"/>
          <w:kern w:val="0"/>
          <w:sz w:val="20"/>
          <w:szCs w:val="20"/>
          <w:lang w:val="ja-JP"/>
        </w:rPr>
        <w:t>定する日までの期間の月数で除し、これに前回確定日から同月</w:t>
      </w:r>
      <w:r>
        <w:rPr>
          <w:rFonts w:ascii="ＭＳ 明朝" w:eastAsia="ＭＳ 明朝" w:cs="ＭＳ 明朝"/>
          <w:spacing w:val="3"/>
          <w:kern w:val="0"/>
          <w:sz w:val="20"/>
          <w:szCs w:val="20"/>
          <w:lang w:val="ja-JP"/>
        </w:rPr>
        <w:t>30</w:t>
      </w:r>
      <w:r>
        <w:rPr>
          <w:rFonts w:ascii="ＭＳ 明朝" w:eastAsia="ＭＳ 明朝" w:cs="ＭＳ 明朝" w:hint="eastAsia"/>
          <w:spacing w:val="3"/>
          <w:kern w:val="0"/>
          <w:sz w:val="20"/>
          <w:szCs w:val="20"/>
          <w:lang w:val="ja-JP"/>
        </w:rPr>
        <w:t>日までの期間の月数を乗じて計算した金額に係る部分に限る。）に係る別表第２の規定の適用については、なお従前の例による。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３　前項の月数は、暦に従って計算し、１月に満たない端数を生じたときは、これを１月とする。</w:t>
      </w:r>
    </w:p>
    <w:p w:rsidR="00000000" w:rsidRDefault="00766193">
      <w:pPr>
        <w:autoSpaceDE w:val="0"/>
        <w:autoSpaceDN w:val="0"/>
        <w:adjustRightInd w:val="0"/>
        <w:spacing w:line="322" w:lineRule="atLeast"/>
        <w:ind w:left="1442" w:hanging="824"/>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附　則（令和元年９月</w:t>
      </w:r>
      <w:r>
        <w:rPr>
          <w:rFonts w:ascii="ＭＳ 明朝" w:eastAsia="ＭＳ 明朝" w:cs="ＭＳ 明朝"/>
          <w:spacing w:val="3"/>
          <w:kern w:val="0"/>
          <w:sz w:val="20"/>
          <w:szCs w:val="20"/>
          <w:lang w:val="ja-JP"/>
        </w:rPr>
        <w:t>30</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24</w:t>
      </w:r>
      <w:r>
        <w:rPr>
          <w:rFonts w:ascii="ＭＳ 明朝" w:eastAsia="ＭＳ 明朝" w:cs="ＭＳ 明朝" w:hint="eastAsia"/>
          <w:spacing w:val="3"/>
          <w:kern w:val="0"/>
          <w:sz w:val="20"/>
          <w:szCs w:val="20"/>
          <w:lang w:val="ja-JP"/>
        </w:rPr>
        <w:t>号抄）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（施行期日）</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１　この条例は、令和元年</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月１日から施行する。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（白河市表郷クリニック条例の一部改正に伴う経過措置）</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第１条の規定による改正後の白河市表郷クリニック条例第６条第３項各号の規定は、こ</w:t>
      </w:r>
      <w:r>
        <w:rPr>
          <w:rFonts w:ascii="ＭＳ 明朝" w:eastAsia="ＭＳ 明朝" w:cs="ＭＳ 明朝" w:hint="eastAsia"/>
          <w:spacing w:val="3"/>
          <w:kern w:val="0"/>
          <w:sz w:val="20"/>
          <w:szCs w:val="20"/>
          <w:lang w:val="ja-JP"/>
        </w:rPr>
        <w:t>の条例の施行の日（以下「施行日」という。）以後の申請に係る診断書その他の文書の交付手数料又は利用料金について適用し、同日前の申請に係る診断書その他の文書の交付手数料又は利用料金については、なお従前の例によ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（白河市浄化槽の整備に関する条例の一部改正に伴う経過措置）</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６　第５条の規定による改正後の白河市浄化槽の整備に関する条例別表第２の規定は、施行日以後の浄化槽の使用に係る使用料について適用し、施行日前から継続して浄化槽を使用している者に係る使用料であって、施行日から令和元年</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日までの間に初めて使</w:t>
      </w:r>
      <w:r>
        <w:rPr>
          <w:rFonts w:ascii="ＭＳ 明朝" w:eastAsia="ＭＳ 明朝" w:cs="ＭＳ 明朝" w:hint="eastAsia"/>
          <w:spacing w:val="3"/>
          <w:kern w:val="0"/>
          <w:sz w:val="20"/>
          <w:szCs w:val="20"/>
          <w:lang w:val="ja-JP"/>
        </w:rPr>
        <w:t>用料の額が確定するもの（施行日以後初めて使用料の額が確定する日が同月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後であるものにあっては、当該確定したもののうち、施行日以後初めて確定する使用料の額を前回確定日（その直前の使用料の額が確定した日をいう。以下この項において同じ。）から施行日以後初めて使用料の額が確定する日までの期間の月数で除し、これに前回確定日から同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日までの期間の月数を乗じて計算した金額に係る部分に限る。）に係る同条例別表第２の規定の適用については、なお従前の例による。</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８　第４項から第７項の月数は、暦に従って計算し、１月に満た</w:t>
      </w:r>
      <w:r>
        <w:rPr>
          <w:rFonts w:ascii="ＭＳ 明朝" w:eastAsia="ＭＳ 明朝" w:cs="ＭＳ 明朝" w:hint="eastAsia"/>
          <w:spacing w:val="3"/>
          <w:kern w:val="0"/>
          <w:sz w:val="20"/>
          <w:szCs w:val="20"/>
          <w:lang w:val="ja-JP"/>
        </w:rPr>
        <w:t>ない端数を生じたときは、これを１月とする。</w:t>
      </w:r>
    </w:p>
    <w:p w:rsidR="00000000" w:rsidRDefault="00766193">
      <w:pPr>
        <w:autoSpaceDE w:val="0"/>
        <w:autoSpaceDN w:val="0"/>
        <w:adjustRightInd w:val="0"/>
        <w:spacing w:line="322" w:lineRule="atLeast"/>
        <w:ind w:left="1442" w:hanging="824"/>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附　則（令和元年</w:t>
      </w:r>
      <w:r>
        <w:rPr>
          <w:rFonts w:ascii="ＭＳ 明朝" w:eastAsia="ＭＳ 明朝" w:cs="ＭＳ 明朝"/>
          <w:spacing w:val="3"/>
          <w:kern w:val="0"/>
          <w:sz w:val="20"/>
          <w:szCs w:val="20"/>
          <w:lang w:val="ja-JP"/>
        </w:rPr>
        <w:t>12</w:t>
      </w:r>
      <w:r>
        <w:rPr>
          <w:rFonts w:ascii="ＭＳ 明朝" w:eastAsia="ＭＳ 明朝" w:cs="ＭＳ 明朝" w:hint="eastAsia"/>
          <w:spacing w:val="3"/>
          <w:kern w:val="0"/>
          <w:sz w:val="20"/>
          <w:szCs w:val="20"/>
          <w:lang w:val="ja-JP"/>
        </w:rPr>
        <w:t>月</w:t>
      </w:r>
      <w:r>
        <w:rPr>
          <w:rFonts w:ascii="ＭＳ 明朝" w:eastAsia="ＭＳ 明朝" w:cs="ＭＳ 明朝"/>
          <w:spacing w:val="3"/>
          <w:kern w:val="0"/>
          <w:sz w:val="20"/>
          <w:szCs w:val="20"/>
          <w:lang w:val="ja-JP"/>
        </w:rPr>
        <w:t>25</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72</w:t>
      </w:r>
      <w:r>
        <w:rPr>
          <w:rFonts w:ascii="ＭＳ 明朝" w:eastAsia="ＭＳ 明朝" w:cs="ＭＳ 明朝" w:hint="eastAsia"/>
          <w:spacing w:val="3"/>
          <w:kern w:val="0"/>
          <w:sz w:val="20"/>
          <w:szCs w:val="20"/>
          <w:lang w:val="ja-JP"/>
        </w:rPr>
        <w:t>号）</w:t>
      </w:r>
    </w:p>
    <w:p w:rsidR="00000000" w:rsidRDefault="00766193">
      <w:pPr>
        <w:autoSpaceDE w:val="0"/>
        <w:autoSpaceDN w:val="0"/>
        <w:adjustRightInd w:val="0"/>
        <w:spacing w:line="322" w:lineRule="atLeast"/>
        <w:ind w:firstLine="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この条例は、令和２年４月１日から施行する。</w:t>
      </w:r>
    </w:p>
    <w:p w:rsidR="00000000" w:rsidRDefault="00766193">
      <w:pPr>
        <w:autoSpaceDE w:val="0"/>
        <w:autoSpaceDN w:val="0"/>
        <w:adjustRightInd w:val="0"/>
        <w:spacing w:line="322" w:lineRule="atLeast"/>
        <w:ind w:left="1442" w:hanging="824"/>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附　則（令和３年</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月６日条例第</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号抄）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lastRenderedPageBreak/>
        <w:t>（施行期日）</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１　この条例は、公布の日から施行する。</w:t>
      </w:r>
    </w:p>
    <w:p w:rsidR="00000000" w:rsidRDefault="00766193">
      <w:pPr>
        <w:autoSpaceDE w:val="0"/>
        <w:autoSpaceDN w:val="0"/>
        <w:adjustRightInd w:val="0"/>
        <w:spacing w:line="322" w:lineRule="atLeast"/>
        <w:ind w:left="1442" w:hanging="824"/>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附　則（令和６年</w:t>
      </w:r>
      <w:r>
        <w:rPr>
          <w:rFonts w:ascii="ＭＳ 明朝" w:eastAsia="ＭＳ 明朝" w:cs="ＭＳ 明朝"/>
          <w:spacing w:val="3"/>
          <w:kern w:val="0"/>
          <w:sz w:val="20"/>
          <w:szCs w:val="20"/>
          <w:lang w:val="ja-JP"/>
        </w:rPr>
        <w:t>12</w:t>
      </w:r>
      <w:r>
        <w:rPr>
          <w:rFonts w:ascii="ＭＳ 明朝" w:eastAsia="ＭＳ 明朝" w:cs="ＭＳ 明朝" w:hint="eastAsia"/>
          <w:spacing w:val="3"/>
          <w:kern w:val="0"/>
          <w:sz w:val="20"/>
          <w:szCs w:val="20"/>
          <w:lang w:val="ja-JP"/>
        </w:rPr>
        <w:t>月</w:t>
      </w:r>
      <w:r>
        <w:rPr>
          <w:rFonts w:ascii="ＭＳ 明朝" w:eastAsia="ＭＳ 明朝" w:cs="ＭＳ 明朝"/>
          <w:spacing w:val="3"/>
          <w:kern w:val="0"/>
          <w:sz w:val="20"/>
          <w:szCs w:val="20"/>
          <w:lang w:val="ja-JP"/>
        </w:rPr>
        <w:t>25</w:t>
      </w:r>
      <w:r>
        <w:rPr>
          <w:rFonts w:ascii="ＭＳ 明朝" w:eastAsia="ＭＳ 明朝" w:cs="ＭＳ 明朝" w:hint="eastAsia"/>
          <w:spacing w:val="3"/>
          <w:kern w:val="0"/>
          <w:sz w:val="20"/>
          <w:szCs w:val="20"/>
          <w:lang w:val="ja-JP"/>
        </w:rPr>
        <w:t>日条例第</w:t>
      </w:r>
      <w:r>
        <w:rPr>
          <w:rFonts w:ascii="ＭＳ 明朝" w:eastAsia="ＭＳ 明朝" w:cs="ＭＳ 明朝"/>
          <w:spacing w:val="3"/>
          <w:kern w:val="0"/>
          <w:sz w:val="20"/>
          <w:szCs w:val="20"/>
          <w:lang w:val="ja-JP"/>
        </w:rPr>
        <w:t>37</w:t>
      </w:r>
      <w:r>
        <w:rPr>
          <w:rFonts w:ascii="ＭＳ 明朝" w:eastAsia="ＭＳ 明朝" w:cs="ＭＳ 明朝" w:hint="eastAsia"/>
          <w:spacing w:val="3"/>
          <w:kern w:val="0"/>
          <w:sz w:val="20"/>
          <w:szCs w:val="20"/>
          <w:lang w:val="ja-JP"/>
        </w:rPr>
        <w:t>号抄）</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（施行期日）</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１　この条例は、令和７年</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月１日から施行する。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（白河市下水道条例の一部改正に伴う経過措置）</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第１条の規定による改正後の白河市下水道条例別表第１の規定は、この条例の施行の日（以下「施行日」という。）以後の公共下水道の</w:t>
      </w:r>
      <w:r>
        <w:rPr>
          <w:rFonts w:ascii="ＭＳ 明朝" w:eastAsia="ＭＳ 明朝" w:cs="ＭＳ 明朝" w:hint="eastAsia"/>
          <w:spacing w:val="3"/>
          <w:kern w:val="0"/>
          <w:sz w:val="20"/>
          <w:szCs w:val="20"/>
          <w:lang w:val="ja-JP"/>
        </w:rPr>
        <w:t>使用に係る使用料について適用し、施行日前から継続して公共下水道を使用している者に係る使用料であって、施行日から令和７年</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日までの間に初めて使用料の額が確定するもの（施行日以後初めて使用料の額が確定する日が同月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後であるものにあっては、当該確定したもののうち、施行日以後初めて確定する使用料の額を前回確定日（その直前の使用料の額が確定した日をいう。以下同じ。）から施行日以後初めて使用料の額が確定する日までの期間の月数で除し、これに前回確定日から同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日までの期間の月数を乗じて計算した金額に係る部分</w:t>
      </w:r>
      <w:r>
        <w:rPr>
          <w:rFonts w:ascii="ＭＳ 明朝" w:eastAsia="ＭＳ 明朝" w:cs="ＭＳ 明朝" w:hint="eastAsia"/>
          <w:spacing w:val="3"/>
          <w:kern w:val="0"/>
          <w:sz w:val="20"/>
          <w:szCs w:val="20"/>
          <w:lang w:val="ja-JP"/>
        </w:rPr>
        <w:t>に限る。）に係る同条例別表第１の規定の適用については、なお従前の例による。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（白河市特定地域生活排水処理施設条例の一部改正に伴う経過措置）</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４　第３条の規定による改正後の白河市特定地域生活排水処理施設条例別表第２の規定は、施行日以後の浄化槽の使用に係る使用料について適用し、施行日前から継続して浄化槽を使用している者に係る使用料であって、施行日から令和７年</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日までの間に初めて使用料の額が確定するもの（施行日以後初めて使用料の額が確定する日が同月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日後であるものにあっては、当該確定したもののうち、施行</w:t>
      </w:r>
      <w:r>
        <w:rPr>
          <w:rFonts w:ascii="ＭＳ 明朝" w:eastAsia="ＭＳ 明朝" w:cs="ＭＳ 明朝" w:hint="eastAsia"/>
          <w:spacing w:val="3"/>
          <w:kern w:val="0"/>
          <w:sz w:val="20"/>
          <w:szCs w:val="20"/>
          <w:lang w:val="ja-JP"/>
        </w:rPr>
        <w:t>日以後初めて確定する使用料の額を前回確定日から施行日以後初めて使用料の額が確定する日までの期間の月数で除し、これに前回確定日から同月</w:t>
      </w:r>
      <w:r>
        <w:rPr>
          <w:rFonts w:ascii="ＭＳ 明朝" w:eastAsia="ＭＳ 明朝" w:cs="ＭＳ 明朝"/>
          <w:spacing w:val="3"/>
          <w:kern w:val="0"/>
          <w:sz w:val="20"/>
          <w:szCs w:val="20"/>
          <w:lang w:val="ja-JP"/>
        </w:rPr>
        <w:t>31</w:t>
      </w:r>
      <w:r>
        <w:rPr>
          <w:rFonts w:ascii="ＭＳ 明朝" w:eastAsia="ＭＳ 明朝" w:cs="ＭＳ 明朝" w:hint="eastAsia"/>
          <w:spacing w:val="3"/>
          <w:kern w:val="0"/>
          <w:sz w:val="20"/>
          <w:szCs w:val="20"/>
          <w:lang w:val="ja-JP"/>
        </w:rPr>
        <w:t>日までの期間の月数を乗じて計算した金額に係る部分に限る。）に係る同条例別表第２の規定の適用については、なお従前の例による。</w:t>
      </w:r>
    </w:p>
    <w:p w:rsidR="00000000" w:rsidRDefault="00766193">
      <w:pPr>
        <w:autoSpaceDE w:val="0"/>
        <w:autoSpaceDN w:val="0"/>
        <w:adjustRightInd w:val="0"/>
        <w:spacing w:line="322" w:lineRule="atLeast"/>
        <w:ind w:left="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（白河市営住宅合併処理浄化槽使用条例の一部改正に伴う経過措置）</w:t>
      </w:r>
    </w:p>
    <w:p w:rsidR="00000000" w:rsidRDefault="00766193">
      <w:pPr>
        <w:autoSpaceDE w:val="0"/>
        <w:autoSpaceDN w:val="0"/>
        <w:adjustRightInd w:val="0"/>
        <w:spacing w:line="322" w:lineRule="atLeast"/>
        <w:ind w:left="206"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６　第２項から第５項までの月数は、暦に従って計算し、１月に満たない端数を生じたときは、これを１月とする。</w:t>
      </w:r>
    </w:p>
    <w:p w:rsidR="00000000" w:rsidRDefault="00766193">
      <w:pPr>
        <w:keepNext/>
        <w:autoSpaceDE w:val="0"/>
        <w:autoSpaceDN w:val="0"/>
        <w:adjustRightInd w:val="0"/>
        <w:spacing w:line="322" w:lineRule="atLeas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別表第１（第８条関係）</w:t>
      </w:r>
    </w:p>
    <w:p w:rsidR="00000000" w:rsidRDefault="00766193">
      <w:pPr>
        <w:keepNext/>
        <w:autoSpaceDE w:val="0"/>
        <w:autoSpaceDN w:val="0"/>
        <w:adjustRightInd w:val="0"/>
        <w:spacing w:line="322" w:lineRule="atLeast"/>
        <w:ind w:firstLine="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分担金</w:t>
      </w:r>
    </w:p>
    <w:tbl>
      <w:tblPr>
        <w:tblW w:w="0" w:type="auto"/>
        <w:tblInd w:w="80" w:type="dxa"/>
        <w:tblBorders>
          <w:top w:val="nil"/>
          <w:left w:val="nil"/>
          <w:bottom w:val="nil"/>
          <w:right w:val="nil"/>
          <w:insideH w:val="nil"/>
          <w:insideV w:val="nil"/>
        </w:tblBorders>
        <w:tblLayout w:type="fixed"/>
        <w:tblCellMar>
          <w:left w:w="80" w:type="dxa"/>
          <w:right w:w="80" w:type="dxa"/>
        </w:tblCellMar>
        <w:tblLook w:val="0000" w:firstRow="0" w:lastRow="0" w:firstColumn="0" w:lastColumn="0" w:noHBand="0" w:noVBand="0"/>
      </w:tblPr>
      <w:tblGrid>
        <w:gridCol w:w="2427"/>
        <w:gridCol w:w="2224"/>
        <w:gridCol w:w="2224"/>
        <w:gridCol w:w="2224"/>
      </w:tblGrid>
      <w:tr w:rsidR="00000000">
        <w:tblPrEx>
          <w:tblCellMar>
            <w:top w:w="0" w:type="dxa"/>
            <w:bottom w:w="0" w:type="dxa"/>
          </w:tblCellMar>
        </w:tblPrEx>
        <w:tc>
          <w:tcPr>
            <w:tcW w:w="2427"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center"/>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人槽区分</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center"/>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専用住宅</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center"/>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併用住宅</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center"/>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事業所等</w:t>
            </w:r>
          </w:p>
        </w:tc>
      </w:tr>
      <w:tr w:rsidR="00000000">
        <w:tblPrEx>
          <w:tblCellMar>
            <w:top w:w="0" w:type="dxa"/>
            <w:bottom w:w="0" w:type="dxa"/>
          </w:tblCellMar>
        </w:tblPrEx>
        <w:tc>
          <w:tcPr>
            <w:tcW w:w="2427"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５人～</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人</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無し</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無し</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無し</w:t>
            </w:r>
          </w:p>
        </w:tc>
      </w:tr>
      <w:tr w:rsidR="00000000">
        <w:tblPrEx>
          <w:tblCellMar>
            <w:top w:w="0" w:type="dxa"/>
            <w:bottom w:w="0" w:type="dxa"/>
          </w:tblCellMar>
        </w:tblPrEx>
        <w:tc>
          <w:tcPr>
            <w:tcW w:w="2427"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11</w:t>
            </w:r>
            <w:r>
              <w:rPr>
                <w:rFonts w:ascii="ＭＳ 明朝" w:eastAsia="ＭＳ 明朝" w:cs="ＭＳ 明朝" w:hint="eastAsia"/>
                <w:spacing w:val="3"/>
                <w:kern w:val="0"/>
                <w:sz w:val="20"/>
                <w:szCs w:val="20"/>
                <w:lang w:val="ja-JP"/>
              </w:rPr>
              <w:t>人～</w:t>
            </w:r>
            <w:r>
              <w:rPr>
                <w:rFonts w:ascii="ＭＳ 明朝" w:eastAsia="ＭＳ 明朝" w:cs="ＭＳ 明朝"/>
                <w:spacing w:val="3"/>
                <w:kern w:val="0"/>
                <w:sz w:val="20"/>
                <w:szCs w:val="20"/>
                <w:lang w:val="ja-JP"/>
              </w:rPr>
              <w:t>50</w:t>
            </w:r>
            <w:r>
              <w:rPr>
                <w:rFonts w:ascii="ＭＳ 明朝" w:eastAsia="ＭＳ 明朝" w:cs="ＭＳ 明朝" w:hint="eastAsia"/>
                <w:spacing w:val="3"/>
                <w:kern w:val="0"/>
                <w:sz w:val="20"/>
                <w:szCs w:val="20"/>
                <w:lang w:val="ja-JP"/>
              </w:rPr>
              <w:t>人</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基準事業に係る設計額の</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基準事業に係る設計額の</w:t>
            </w: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w:t>
            </w:r>
          </w:p>
        </w:tc>
        <w:tc>
          <w:tcPr>
            <w:tcW w:w="222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基準事業に係る設計額の</w:t>
            </w:r>
            <w:r>
              <w:rPr>
                <w:rFonts w:ascii="ＭＳ 明朝" w:eastAsia="ＭＳ 明朝" w:cs="ＭＳ 明朝"/>
                <w:spacing w:val="3"/>
                <w:kern w:val="0"/>
                <w:sz w:val="20"/>
                <w:szCs w:val="20"/>
                <w:lang w:val="ja-JP"/>
              </w:rPr>
              <w:t>30</w:t>
            </w:r>
            <w:r>
              <w:rPr>
                <w:rFonts w:ascii="ＭＳ 明朝" w:eastAsia="ＭＳ 明朝" w:cs="ＭＳ 明朝" w:hint="eastAsia"/>
                <w:spacing w:val="3"/>
                <w:kern w:val="0"/>
                <w:sz w:val="20"/>
                <w:szCs w:val="20"/>
                <w:lang w:val="ja-JP"/>
              </w:rPr>
              <w:t>％</w:t>
            </w:r>
          </w:p>
        </w:tc>
      </w:tr>
    </w:tbl>
    <w:p w:rsidR="00000000" w:rsidRDefault="00766193">
      <w:pPr>
        <w:autoSpaceDE w:val="0"/>
        <w:autoSpaceDN w:val="0"/>
        <w:adjustRightInd w:val="0"/>
        <w:spacing w:line="322" w:lineRule="atLeast"/>
        <w:ind w:firstLine="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備考</w:t>
      </w:r>
    </w:p>
    <w:p w:rsidR="00000000" w:rsidRDefault="00766193">
      <w:pPr>
        <w:autoSpaceDE w:val="0"/>
        <w:autoSpaceDN w:val="0"/>
        <w:adjustRightInd w:val="0"/>
        <w:spacing w:line="322" w:lineRule="atLeast"/>
        <w:ind w:left="618"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１　専用住宅とは、世帯員が居住し、専ら事業以外の目的に使用する一戸建住宅をいう。</w:t>
      </w:r>
    </w:p>
    <w:p w:rsidR="00000000" w:rsidRDefault="00766193">
      <w:pPr>
        <w:autoSpaceDE w:val="0"/>
        <w:autoSpaceDN w:val="0"/>
        <w:adjustRightInd w:val="0"/>
        <w:spacing w:line="322" w:lineRule="atLeast"/>
        <w:ind w:left="618"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２　併用住宅とは、居宅と店舗又は事務所等とが併用している住宅をいう。</w:t>
      </w:r>
    </w:p>
    <w:p w:rsidR="00000000" w:rsidRDefault="00766193">
      <w:pPr>
        <w:autoSpaceDE w:val="0"/>
        <w:autoSpaceDN w:val="0"/>
        <w:adjustRightInd w:val="0"/>
        <w:spacing w:line="322" w:lineRule="atLeast"/>
        <w:ind w:left="618" w:hanging="206"/>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３　事業所等とは、専用住宅及び併用住宅以外の建物をいう。</w:t>
      </w:r>
    </w:p>
    <w:p w:rsidR="00000000" w:rsidRDefault="00766193">
      <w:pPr>
        <w:keepNext/>
        <w:autoSpaceDE w:val="0"/>
        <w:autoSpaceDN w:val="0"/>
        <w:adjustRightInd w:val="0"/>
        <w:spacing w:line="322" w:lineRule="atLeas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別表第２（第</w:t>
      </w:r>
      <w:r>
        <w:rPr>
          <w:rFonts w:ascii="ＭＳ 明朝" w:eastAsia="ＭＳ 明朝" w:cs="ＭＳ 明朝"/>
          <w:spacing w:val="3"/>
          <w:kern w:val="0"/>
          <w:sz w:val="20"/>
          <w:szCs w:val="20"/>
          <w:lang w:val="ja-JP"/>
        </w:rPr>
        <w:t>14</w:t>
      </w:r>
      <w:r>
        <w:rPr>
          <w:rFonts w:ascii="ＭＳ 明朝" w:eastAsia="ＭＳ 明朝" w:cs="ＭＳ 明朝" w:hint="eastAsia"/>
          <w:spacing w:val="3"/>
          <w:kern w:val="0"/>
          <w:sz w:val="20"/>
          <w:szCs w:val="20"/>
          <w:lang w:val="ja-JP"/>
        </w:rPr>
        <w:t>条関係）</w:t>
      </w:r>
    </w:p>
    <w:tbl>
      <w:tblPr>
        <w:tblW w:w="0" w:type="auto"/>
        <w:tblInd w:w="80" w:type="dxa"/>
        <w:tblBorders>
          <w:top w:val="nil"/>
          <w:left w:val="nil"/>
          <w:bottom w:val="nil"/>
          <w:right w:val="nil"/>
          <w:insideH w:val="nil"/>
          <w:insideV w:val="nil"/>
        </w:tblBorders>
        <w:tblLayout w:type="fixed"/>
        <w:tblCellMar>
          <w:left w:w="80" w:type="dxa"/>
          <w:right w:w="80" w:type="dxa"/>
        </w:tblCellMar>
        <w:tblLook w:val="0000" w:firstRow="0" w:lastRow="0" w:firstColumn="0" w:lastColumn="0" w:noHBand="0" w:noVBand="0"/>
      </w:tblPr>
      <w:tblGrid>
        <w:gridCol w:w="1355"/>
        <w:gridCol w:w="1936"/>
        <w:gridCol w:w="2904"/>
        <w:gridCol w:w="2904"/>
      </w:tblGrid>
      <w:tr w:rsidR="00000000">
        <w:tblPrEx>
          <w:tblCellMar>
            <w:top w:w="0" w:type="dxa"/>
            <w:bottom w:w="0" w:type="dxa"/>
          </w:tblCellMar>
        </w:tblPrEx>
        <w:tc>
          <w:tcPr>
            <w:tcW w:w="135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766193">
            <w:pPr>
              <w:autoSpaceDE w:val="0"/>
              <w:autoSpaceDN w:val="0"/>
              <w:adjustRightInd w:val="0"/>
              <w:spacing w:line="322" w:lineRule="atLeast"/>
              <w:jc w:val="center"/>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汚水の種類</w:t>
            </w:r>
          </w:p>
        </w:tc>
        <w:tc>
          <w:tcPr>
            <w:tcW w:w="1936"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766193">
            <w:pPr>
              <w:autoSpaceDE w:val="0"/>
              <w:autoSpaceDN w:val="0"/>
              <w:adjustRightInd w:val="0"/>
              <w:spacing w:line="322" w:lineRule="atLeast"/>
              <w:jc w:val="center"/>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基本使用料</w:t>
            </w:r>
          </w:p>
        </w:tc>
        <w:tc>
          <w:tcPr>
            <w:tcW w:w="58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766193">
            <w:pPr>
              <w:autoSpaceDE w:val="0"/>
              <w:autoSpaceDN w:val="0"/>
              <w:adjustRightInd w:val="0"/>
              <w:spacing w:line="322" w:lineRule="atLeast"/>
              <w:jc w:val="center"/>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超過使用料</w:t>
            </w:r>
          </w:p>
        </w:tc>
      </w:tr>
      <w:tr w:rsidR="00000000">
        <w:tblPrEx>
          <w:tblCellMar>
            <w:top w:w="0" w:type="dxa"/>
            <w:bottom w:w="0" w:type="dxa"/>
          </w:tblCellMar>
        </w:tblPrEx>
        <w:tc>
          <w:tcPr>
            <w:tcW w:w="135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193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2904"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766193">
            <w:pPr>
              <w:autoSpaceDE w:val="0"/>
              <w:autoSpaceDN w:val="0"/>
              <w:adjustRightInd w:val="0"/>
              <w:spacing w:line="322" w:lineRule="atLeast"/>
              <w:jc w:val="center"/>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汚水量</w:t>
            </w:r>
          </w:p>
        </w:tc>
        <w:tc>
          <w:tcPr>
            <w:tcW w:w="2904"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766193">
            <w:pPr>
              <w:autoSpaceDE w:val="0"/>
              <w:autoSpaceDN w:val="0"/>
              <w:adjustRightInd w:val="0"/>
              <w:spacing w:line="322" w:lineRule="atLeast"/>
              <w:jc w:val="center"/>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料金（１立方メートルにつき）</w:t>
            </w:r>
          </w:p>
        </w:tc>
      </w:tr>
      <w:tr w:rsidR="00000000">
        <w:tblPrEx>
          <w:tblCellMar>
            <w:top w:w="0" w:type="dxa"/>
            <w:bottom w:w="0" w:type="dxa"/>
          </w:tblCellMar>
        </w:tblPrEx>
        <w:tc>
          <w:tcPr>
            <w:tcW w:w="1355"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一般汚水</w:t>
            </w:r>
          </w:p>
        </w:tc>
        <w:tc>
          <w:tcPr>
            <w:tcW w:w="193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汚水量</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 xml:space="preserve">立方メートルまで　</w:t>
            </w:r>
            <w:r>
              <w:rPr>
                <w:rFonts w:ascii="ＭＳ 明朝" w:eastAsia="ＭＳ 明朝" w:cs="ＭＳ 明朝"/>
                <w:spacing w:val="3"/>
                <w:kern w:val="0"/>
                <w:sz w:val="20"/>
                <w:szCs w:val="20"/>
                <w:lang w:val="ja-JP"/>
              </w:rPr>
              <w:t>1,408</w:t>
            </w:r>
            <w:r>
              <w:rPr>
                <w:rFonts w:ascii="ＭＳ 明朝" w:eastAsia="ＭＳ 明朝" w:cs="ＭＳ 明朝" w:hint="eastAsia"/>
                <w:spacing w:val="3"/>
                <w:kern w:val="0"/>
                <w:sz w:val="20"/>
                <w:szCs w:val="20"/>
                <w:lang w:val="ja-JP"/>
              </w:rPr>
              <w:t>円</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立方メートルを超え</w:t>
            </w: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立方メートルまで</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righ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174.90</w:t>
            </w:r>
            <w:r>
              <w:rPr>
                <w:rFonts w:ascii="ＭＳ 明朝" w:eastAsia="ＭＳ 明朝" w:cs="ＭＳ 明朝" w:hint="eastAsia"/>
                <w:spacing w:val="3"/>
                <w:kern w:val="0"/>
                <w:sz w:val="20"/>
                <w:szCs w:val="20"/>
                <w:lang w:val="ja-JP"/>
              </w:rPr>
              <w:t>円</w:t>
            </w:r>
          </w:p>
        </w:tc>
      </w:tr>
      <w:tr w:rsidR="00000000">
        <w:tblPrEx>
          <w:tblCellMar>
            <w:top w:w="0" w:type="dxa"/>
            <w:bottom w:w="0" w:type="dxa"/>
          </w:tblCellMar>
        </w:tblPrEx>
        <w:tc>
          <w:tcPr>
            <w:tcW w:w="135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193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20</w:t>
            </w:r>
            <w:r>
              <w:rPr>
                <w:rFonts w:ascii="ＭＳ 明朝" w:eastAsia="ＭＳ 明朝" w:cs="ＭＳ 明朝" w:hint="eastAsia"/>
                <w:spacing w:val="3"/>
                <w:kern w:val="0"/>
                <w:sz w:val="20"/>
                <w:szCs w:val="20"/>
                <w:lang w:val="ja-JP"/>
              </w:rPr>
              <w:t>立方メートルを超え</w:t>
            </w:r>
            <w:r>
              <w:rPr>
                <w:rFonts w:ascii="ＭＳ 明朝" w:eastAsia="ＭＳ 明朝" w:cs="ＭＳ 明朝"/>
                <w:spacing w:val="3"/>
                <w:kern w:val="0"/>
                <w:sz w:val="20"/>
                <w:szCs w:val="20"/>
                <w:lang w:val="ja-JP"/>
              </w:rPr>
              <w:t>30</w:t>
            </w:r>
            <w:r>
              <w:rPr>
                <w:rFonts w:ascii="ＭＳ 明朝" w:eastAsia="ＭＳ 明朝" w:cs="ＭＳ 明朝" w:hint="eastAsia"/>
                <w:spacing w:val="3"/>
                <w:kern w:val="0"/>
                <w:sz w:val="20"/>
                <w:szCs w:val="20"/>
                <w:lang w:val="ja-JP"/>
              </w:rPr>
              <w:t>立方メートルまで</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righ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183.70</w:t>
            </w:r>
            <w:r>
              <w:rPr>
                <w:rFonts w:ascii="ＭＳ 明朝" w:eastAsia="ＭＳ 明朝" w:cs="ＭＳ 明朝" w:hint="eastAsia"/>
                <w:spacing w:val="3"/>
                <w:kern w:val="0"/>
                <w:sz w:val="20"/>
                <w:szCs w:val="20"/>
                <w:lang w:val="ja-JP"/>
              </w:rPr>
              <w:t>円</w:t>
            </w:r>
          </w:p>
        </w:tc>
      </w:tr>
      <w:tr w:rsidR="00000000">
        <w:tblPrEx>
          <w:tblCellMar>
            <w:top w:w="0" w:type="dxa"/>
            <w:bottom w:w="0" w:type="dxa"/>
          </w:tblCellMar>
        </w:tblPrEx>
        <w:tc>
          <w:tcPr>
            <w:tcW w:w="135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193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30</w:t>
            </w:r>
            <w:r>
              <w:rPr>
                <w:rFonts w:ascii="ＭＳ 明朝" w:eastAsia="ＭＳ 明朝" w:cs="ＭＳ 明朝" w:hint="eastAsia"/>
                <w:spacing w:val="3"/>
                <w:kern w:val="0"/>
                <w:sz w:val="20"/>
                <w:szCs w:val="20"/>
                <w:lang w:val="ja-JP"/>
              </w:rPr>
              <w:t>立方メートルを超え</w:t>
            </w:r>
            <w:r>
              <w:rPr>
                <w:rFonts w:ascii="ＭＳ 明朝" w:eastAsia="ＭＳ 明朝" w:cs="ＭＳ 明朝"/>
                <w:spacing w:val="3"/>
                <w:kern w:val="0"/>
                <w:sz w:val="20"/>
                <w:szCs w:val="20"/>
                <w:lang w:val="ja-JP"/>
              </w:rPr>
              <w:t>50</w:t>
            </w:r>
            <w:r>
              <w:rPr>
                <w:rFonts w:ascii="ＭＳ 明朝" w:eastAsia="ＭＳ 明朝" w:cs="ＭＳ 明朝" w:hint="eastAsia"/>
                <w:spacing w:val="3"/>
                <w:kern w:val="0"/>
                <w:sz w:val="20"/>
                <w:szCs w:val="20"/>
                <w:lang w:val="ja-JP"/>
              </w:rPr>
              <w:t>立方メートルまで</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righ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193.60</w:t>
            </w:r>
            <w:r>
              <w:rPr>
                <w:rFonts w:ascii="ＭＳ 明朝" w:eastAsia="ＭＳ 明朝" w:cs="ＭＳ 明朝" w:hint="eastAsia"/>
                <w:spacing w:val="3"/>
                <w:kern w:val="0"/>
                <w:sz w:val="20"/>
                <w:szCs w:val="20"/>
                <w:lang w:val="ja-JP"/>
              </w:rPr>
              <w:t>円</w:t>
            </w:r>
          </w:p>
        </w:tc>
      </w:tr>
      <w:tr w:rsidR="00000000">
        <w:tblPrEx>
          <w:tblCellMar>
            <w:top w:w="0" w:type="dxa"/>
            <w:bottom w:w="0" w:type="dxa"/>
          </w:tblCellMar>
        </w:tblPrEx>
        <w:tc>
          <w:tcPr>
            <w:tcW w:w="135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193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50</w:t>
            </w:r>
            <w:r>
              <w:rPr>
                <w:rFonts w:ascii="ＭＳ 明朝" w:eastAsia="ＭＳ 明朝" w:cs="ＭＳ 明朝" w:hint="eastAsia"/>
                <w:spacing w:val="3"/>
                <w:kern w:val="0"/>
                <w:sz w:val="20"/>
                <w:szCs w:val="20"/>
                <w:lang w:val="ja-JP"/>
              </w:rPr>
              <w:t>立方メートルを超え</w:t>
            </w:r>
            <w:r>
              <w:rPr>
                <w:rFonts w:ascii="ＭＳ 明朝" w:eastAsia="ＭＳ 明朝" w:cs="ＭＳ 明朝"/>
                <w:spacing w:val="3"/>
                <w:kern w:val="0"/>
                <w:sz w:val="20"/>
                <w:szCs w:val="20"/>
                <w:lang w:val="ja-JP"/>
              </w:rPr>
              <w:t>100</w:t>
            </w:r>
            <w:r>
              <w:rPr>
                <w:rFonts w:ascii="ＭＳ 明朝" w:eastAsia="ＭＳ 明朝" w:cs="ＭＳ 明朝" w:hint="eastAsia"/>
                <w:spacing w:val="3"/>
                <w:kern w:val="0"/>
                <w:sz w:val="20"/>
                <w:szCs w:val="20"/>
                <w:lang w:val="ja-JP"/>
              </w:rPr>
              <w:t>立</w:t>
            </w:r>
            <w:r>
              <w:rPr>
                <w:rFonts w:ascii="ＭＳ 明朝" w:eastAsia="ＭＳ 明朝" w:cs="ＭＳ 明朝" w:hint="eastAsia"/>
                <w:spacing w:val="3"/>
                <w:kern w:val="0"/>
                <w:sz w:val="20"/>
                <w:szCs w:val="20"/>
                <w:lang w:val="ja-JP"/>
              </w:rPr>
              <w:lastRenderedPageBreak/>
              <w:t>方メートルまで</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righ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lastRenderedPageBreak/>
              <w:t>209.00</w:t>
            </w:r>
            <w:r>
              <w:rPr>
                <w:rFonts w:ascii="ＭＳ 明朝" w:eastAsia="ＭＳ 明朝" w:cs="ＭＳ 明朝" w:hint="eastAsia"/>
                <w:spacing w:val="3"/>
                <w:kern w:val="0"/>
                <w:sz w:val="20"/>
                <w:szCs w:val="20"/>
                <w:lang w:val="ja-JP"/>
              </w:rPr>
              <w:t>円</w:t>
            </w:r>
          </w:p>
        </w:tc>
      </w:tr>
      <w:tr w:rsidR="00000000">
        <w:tblPrEx>
          <w:tblCellMar>
            <w:top w:w="0" w:type="dxa"/>
            <w:bottom w:w="0" w:type="dxa"/>
          </w:tblCellMar>
        </w:tblPrEx>
        <w:tc>
          <w:tcPr>
            <w:tcW w:w="135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193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100</w:t>
            </w:r>
            <w:r>
              <w:rPr>
                <w:rFonts w:ascii="ＭＳ 明朝" w:eastAsia="ＭＳ 明朝" w:cs="ＭＳ 明朝" w:hint="eastAsia"/>
                <w:spacing w:val="3"/>
                <w:kern w:val="0"/>
                <w:sz w:val="20"/>
                <w:szCs w:val="20"/>
                <w:lang w:val="ja-JP"/>
              </w:rPr>
              <w:t>立方メートルを超え</w:t>
            </w:r>
            <w:r>
              <w:rPr>
                <w:rFonts w:ascii="ＭＳ 明朝" w:eastAsia="ＭＳ 明朝" w:cs="ＭＳ 明朝"/>
                <w:spacing w:val="3"/>
                <w:kern w:val="0"/>
                <w:sz w:val="20"/>
                <w:szCs w:val="20"/>
                <w:lang w:val="ja-JP"/>
              </w:rPr>
              <w:t>200</w:t>
            </w:r>
            <w:r>
              <w:rPr>
                <w:rFonts w:ascii="ＭＳ 明朝" w:eastAsia="ＭＳ 明朝" w:cs="ＭＳ 明朝" w:hint="eastAsia"/>
                <w:spacing w:val="3"/>
                <w:kern w:val="0"/>
                <w:sz w:val="20"/>
                <w:szCs w:val="20"/>
                <w:lang w:val="ja-JP"/>
              </w:rPr>
              <w:t>立方メートルまで</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righ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227.70</w:t>
            </w:r>
            <w:r>
              <w:rPr>
                <w:rFonts w:ascii="ＭＳ 明朝" w:eastAsia="ＭＳ 明朝" w:cs="ＭＳ 明朝" w:hint="eastAsia"/>
                <w:spacing w:val="3"/>
                <w:kern w:val="0"/>
                <w:sz w:val="20"/>
                <w:szCs w:val="20"/>
                <w:lang w:val="ja-JP"/>
              </w:rPr>
              <w:t>円</w:t>
            </w:r>
          </w:p>
        </w:tc>
      </w:tr>
      <w:tr w:rsidR="00000000">
        <w:tblPrEx>
          <w:tblCellMar>
            <w:top w:w="0" w:type="dxa"/>
            <w:bottom w:w="0" w:type="dxa"/>
          </w:tblCellMar>
        </w:tblPrEx>
        <w:tc>
          <w:tcPr>
            <w:tcW w:w="135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193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200</w:t>
            </w:r>
            <w:r>
              <w:rPr>
                <w:rFonts w:ascii="ＭＳ 明朝" w:eastAsia="ＭＳ 明朝" w:cs="ＭＳ 明朝" w:hint="eastAsia"/>
                <w:spacing w:val="3"/>
                <w:kern w:val="0"/>
                <w:sz w:val="20"/>
                <w:szCs w:val="20"/>
                <w:lang w:val="ja-JP"/>
              </w:rPr>
              <w:t>立方メートルを超え</w:t>
            </w:r>
            <w:r>
              <w:rPr>
                <w:rFonts w:ascii="ＭＳ 明朝" w:eastAsia="ＭＳ 明朝" w:cs="ＭＳ 明朝"/>
                <w:spacing w:val="3"/>
                <w:kern w:val="0"/>
                <w:sz w:val="20"/>
                <w:szCs w:val="20"/>
                <w:lang w:val="ja-JP"/>
              </w:rPr>
              <w:t>500</w:t>
            </w:r>
            <w:r>
              <w:rPr>
                <w:rFonts w:ascii="ＭＳ 明朝" w:eastAsia="ＭＳ 明朝" w:cs="ＭＳ 明朝" w:hint="eastAsia"/>
                <w:spacing w:val="3"/>
                <w:kern w:val="0"/>
                <w:sz w:val="20"/>
                <w:szCs w:val="20"/>
                <w:lang w:val="ja-JP"/>
              </w:rPr>
              <w:t>立方メートルまで</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righ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251.90</w:t>
            </w:r>
            <w:r>
              <w:rPr>
                <w:rFonts w:ascii="ＭＳ 明朝" w:eastAsia="ＭＳ 明朝" w:cs="ＭＳ 明朝" w:hint="eastAsia"/>
                <w:spacing w:val="3"/>
                <w:kern w:val="0"/>
                <w:sz w:val="20"/>
                <w:szCs w:val="20"/>
                <w:lang w:val="ja-JP"/>
              </w:rPr>
              <w:t>円</w:t>
            </w:r>
          </w:p>
        </w:tc>
      </w:tr>
      <w:tr w:rsidR="00000000">
        <w:tblPrEx>
          <w:tblCellMar>
            <w:top w:w="0" w:type="dxa"/>
            <w:bottom w:w="0" w:type="dxa"/>
          </w:tblCellMar>
        </w:tblPrEx>
        <w:tc>
          <w:tcPr>
            <w:tcW w:w="135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193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jc w:val="left"/>
              <w:rPr>
                <w:rFonts w:ascii="ＭＳ 明朝" w:eastAsia="ＭＳ 明朝" w:cs="ＭＳ 明朝"/>
                <w:spacing w:val="3"/>
                <w:kern w:val="0"/>
                <w:sz w:val="20"/>
                <w:szCs w:val="20"/>
                <w:lang w:val="ja-JP"/>
              </w:rPr>
            </w:pP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500</w:t>
            </w:r>
            <w:r>
              <w:rPr>
                <w:rFonts w:ascii="ＭＳ 明朝" w:eastAsia="ＭＳ 明朝" w:cs="ＭＳ 明朝" w:hint="eastAsia"/>
                <w:spacing w:val="3"/>
                <w:kern w:val="0"/>
                <w:sz w:val="20"/>
                <w:szCs w:val="20"/>
                <w:lang w:val="ja-JP"/>
              </w:rPr>
              <w:t>立方メートルを超える分</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righ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275.00</w:t>
            </w:r>
            <w:r>
              <w:rPr>
                <w:rFonts w:ascii="ＭＳ 明朝" w:eastAsia="ＭＳ 明朝" w:cs="ＭＳ 明朝" w:hint="eastAsia"/>
                <w:spacing w:val="3"/>
                <w:kern w:val="0"/>
                <w:sz w:val="20"/>
                <w:szCs w:val="20"/>
                <w:lang w:val="ja-JP"/>
              </w:rPr>
              <w:t>円</w:t>
            </w:r>
          </w:p>
        </w:tc>
      </w:tr>
      <w:tr w:rsidR="00000000">
        <w:tblPrEx>
          <w:tblCellMar>
            <w:top w:w="0" w:type="dxa"/>
            <w:bottom w:w="0" w:type="dxa"/>
          </w:tblCellMar>
        </w:tblPrEx>
        <w:tc>
          <w:tcPr>
            <w:tcW w:w="1355"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公衆浴場汚水</w:t>
            </w:r>
          </w:p>
        </w:tc>
        <w:tc>
          <w:tcPr>
            <w:tcW w:w="1936"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hint="eastAsia"/>
                <w:spacing w:val="3"/>
                <w:kern w:val="0"/>
                <w:sz w:val="20"/>
                <w:szCs w:val="20"/>
                <w:lang w:val="ja-JP"/>
              </w:rPr>
              <w:t>汚水量</w:t>
            </w: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 xml:space="preserve">立方メートルまで　</w:t>
            </w:r>
            <w:r>
              <w:rPr>
                <w:rFonts w:ascii="ＭＳ 明朝" w:eastAsia="ＭＳ 明朝" w:cs="ＭＳ 明朝"/>
                <w:spacing w:val="3"/>
                <w:kern w:val="0"/>
                <w:sz w:val="20"/>
                <w:szCs w:val="20"/>
                <w:lang w:val="ja-JP"/>
              </w:rPr>
              <w:t>1,408</w:t>
            </w:r>
            <w:r>
              <w:rPr>
                <w:rFonts w:ascii="ＭＳ 明朝" w:eastAsia="ＭＳ 明朝" w:cs="ＭＳ 明朝" w:hint="eastAsia"/>
                <w:spacing w:val="3"/>
                <w:kern w:val="0"/>
                <w:sz w:val="20"/>
                <w:szCs w:val="20"/>
                <w:lang w:val="ja-JP"/>
              </w:rPr>
              <w:t>円</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lef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10</w:t>
            </w:r>
            <w:r>
              <w:rPr>
                <w:rFonts w:ascii="ＭＳ 明朝" w:eastAsia="ＭＳ 明朝" w:cs="ＭＳ 明朝" w:hint="eastAsia"/>
                <w:spacing w:val="3"/>
                <w:kern w:val="0"/>
                <w:sz w:val="20"/>
                <w:szCs w:val="20"/>
                <w:lang w:val="ja-JP"/>
              </w:rPr>
              <w:t>立方メートルを超える分</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000000" w:rsidRDefault="00766193">
            <w:pPr>
              <w:autoSpaceDE w:val="0"/>
              <w:autoSpaceDN w:val="0"/>
              <w:adjustRightInd w:val="0"/>
              <w:spacing w:line="322" w:lineRule="atLeast"/>
              <w:jc w:val="right"/>
              <w:rPr>
                <w:rFonts w:ascii="ＭＳ 明朝" w:eastAsia="ＭＳ 明朝" w:cs="ＭＳ 明朝"/>
                <w:spacing w:val="3"/>
                <w:kern w:val="0"/>
                <w:sz w:val="20"/>
                <w:szCs w:val="20"/>
                <w:lang w:val="ja-JP"/>
              </w:rPr>
            </w:pPr>
            <w:r>
              <w:rPr>
                <w:rFonts w:ascii="ＭＳ 明朝" w:eastAsia="ＭＳ 明朝" w:cs="ＭＳ 明朝"/>
                <w:spacing w:val="3"/>
                <w:kern w:val="0"/>
                <w:sz w:val="20"/>
                <w:szCs w:val="20"/>
                <w:lang w:val="ja-JP"/>
              </w:rPr>
              <w:t>55</w:t>
            </w:r>
            <w:r>
              <w:rPr>
                <w:rFonts w:ascii="ＭＳ 明朝" w:eastAsia="ＭＳ 明朝" w:cs="ＭＳ 明朝" w:hint="eastAsia"/>
                <w:spacing w:val="3"/>
                <w:kern w:val="0"/>
                <w:sz w:val="20"/>
                <w:szCs w:val="20"/>
                <w:lang w:val="ja-JP"/>
              </w:rPr>
              <w:t>円</w:t>
            </w:r>
          </w:p>
        </w:tc>
      </w:tr>
    </w:tbl>
    <w:p w:rsidR="00766193" w:rsidRDefault="00766193"/>
    <w:sectPr w:rsidR="00766193">
      <w:footerReference w:type="default" r:id="rId6"/>
      <w:pgSz w:w="11906" w:h="16838"/>
      <w:pgMar w:top="1000" w:right="1200" w:bottom="100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193" w:rsidRDefault="00766193">
      <w:r>
        <w:separator/>
      </w:r>
    </w:p>
  </w:endnote>
  <w:endnote w:type="continuationSeparator" w:id="0">
    <w:p w:rsidR="00766193" w:rsidRDefault="0076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66193">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sidR="00CB17D9">
      <w:rPr>
        <w:rFonts w:ascii="ＭＳ 明朝" w:eastAsia="ＭＳ 明朝" w:cs="ＭＳ 明朝"/>
        <w:kern w:val="0"/>
        <w:sz w:val="24"/>
        <w:szCs w:val="24"/>
      </w:rPr>
      <w:fldChar w:fldCharType="separate"/>
    </w:r>
    <w:r w:rsidR="00CB17D9">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sidR="00CB17D9">
      <w:rPr>
        <w:rFonts w:ascii="ＭＳ 明朝" w:eastAsia="ＭＳ 明朝" w:cs="ＭＳ 明朝"/>
        <w:kern w:val="0"/>
        <w:sz w:val="24"/>
        <w:szCs w:val="24"/>
      </w:rPr>
      <w:fldChar w:fldCharType="separate"/>
    </w:r>
    <w:r w:rsidR="00CB17D9">
      <w:rPr>
        <w:rFonts w:ascii="ＭＳ 明朝" w:eastAsia="ＭＳ 明朝" w:cs="ＭＳ 明朝"/>
        <w:noProof/>
        <w:kern w:val="0"/>
        <w:sz w:val="24"/>
        <w:szCs w:val="24"/>
      </w:rPr>
      <w:t>7</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193" w:rsidRDefault="00766193">
      <w:r>
        <w:separator/>
      </w:r>
    </w:p>
  </w:footnote>
  <w:footnote w:type="continuationSeparator" w:id="0">
    <w:p w:rsidR="00766193" w:rsidRDefault="00766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D9"/>
    <w:rsid w:val="00766193"/>
    <w:rsid w:val="00CB1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EF50FD7-2183-4358-91D5-FC5E7D83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7D9"/>
    <w:pPr>
      <w:tabs>
        <w:tab w:val="center" w:pos="4252"/>
        <w:tab w:val="right" w:pos="8504"/>
      </w:tabs>
      <w:snapToGrid w:val="0"/>
    </w:pPr>
  </w:style>
  <w:style w:type="character" w:customStyle="1" w:styleId="a4">
    <w:name w:val="ヘッダー (文字)"/>
    <w:basedOn w:val="a0"/>
    <w:link w:val="a3"/>
    <w:uiPriority w:val="99"/>
    <w:rsid w:val="00CB17D9"/>
  </w:style>
  <w:style w:type="paragraph" w:styleId="a5">
    <w:name w:val="footer"/>
    <w:basedOn w:val="a"/>
    <w:link w:val="a6"/>
    <w:uiPriority w:val="99"/>
    <w:unhideWhenUsed/>
    <w:rsid w:val="00CB17D9"/>
    <w:pPr>
      <w:tabs>
        <w:tab w:val="center" w:pos="4252"/>
        <w:tab w:val="right" w:pos="8504"/>
      </w:tabs>
      <w:snapToGrid w:val="0"/>
    </w:pPr>
  </w:style>
  <w:style w:type="character" w:customStyle="1" w:styleId="a6">
    <w:name w:val="フッター (文字)"/>
    <w:basedOn w:val="a0"/>
    <w:link w:val="a5"/>
    <w:uiPriority w:val="99"/>
    <w:rsid w:val="00CB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1212</Words>
  <Characters>6910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1522</dc:creator>
  <cp:keywords/>
  <dc:description/>
  <cp:lastModifiedBy>1522</cp:lastModifiedBy>
  <cp:revision>2</cp:revision>
  <dcterms:created xsi:type="dcterms:W3CDTF">2025-09-25T04:18:00Z</dcterms:created>
  <dcterms:modified xsi:type="dcterms:W3CDTF">2025-09-25T04:18:00Z</dcterms:modified>
</cp:coreProperties>
</file>